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1A" w:rsidRDefault="00C91A1A" w:rsidP="00091AA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940425" cy="8853655"/>
            <wp:effectExtent l="19050" t="0" r="3175" b="0"/>
            <wp:docPr id="1" name="Рисунок 1" descr="C:\Users\Надежда\Pictures\IMG_20241003_223129_edit_491172878495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3129_edit_49117287849536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5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A1A" w:rsidRDefault="00C91A1A" w:rsidP="00091AA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91AA4" w:rsidRPr="00A56B24" w:rsidRDefault="00091AA4" w:rsidP="00091AA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091AA4" w:rsidRPr="007A7BAE" w:rsidRDefault="00091AA4" w:rsidP="00091AA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 w:rsidRPr="007A7BAE">
        <w:rPr>
          <w:color w:val="000000"/>
        </w:rPr>
        <w:t>Пояснительная записка    ………………………………………………..с.3</w:t>
      </w:r>
    </w:p>
    <w:p w:rsidR="00091AA4" w:rsidRPr="007A7BAE" w:rsidRDefault="00091AA4" w:rsidP="00091AA4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Содержание учебной программы 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7A7BAE">
        <w:rPr>
          <w:rFonts w:ascii="Times New Roman" w:hAnsi="Times New Roman"/>
          <w:sz w:val="24"/>
          <w:szCs w:val="24"/>
        </w:rPr>
        <w:t>с.5</w:t>
      </w:r>
    </w:p>
    <w:p w:rsidR="00091AA4" w:rsidRPr="007A7BAE" w:rsidRDefault="00091AA4" w:rsidP="00091AA4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Учебно-тематический план  …………………………………………….с.</w:t>
      </w:r>
      <w:r w:rsidR="00850CCF">
        <w:rPr>
          <w:rFonts w:ascii="Times New Roman" w:hAnsi="Times New Roman"/>
          <w:sz w:val="24"/>
          <w:szCs w:val="24"/>
        </w:rPr>
        <w:t>6</w:t>
      </w:r>
    </w:p>
    <w:p w:rsidR="00091AA4" w:rsidRPr="007A7BAE" w:rsidRDefault="00091AA4" w:rsidP="00091AA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>
        <w:t>Планируемые результаты изучения……………..</w:t>
      </w:r>
      <w:r w:rsidRPr="007A7BAE">
        <w:t xml:space="preserve"> ……………………</w:t>
      </w:r>
      <w:r>
        <w:t>..</w:t>
      </w:r>
      <w:r w:rsidRPr="007A7BAE">
        <w:t>с.</w:t>
      </w:r>
      <w:r>
        <w:t>6</w:t>
      </w:r>
    </w:p>
    <w:p w:rsidR="00091AA4" w:rsidRPr="00B62E86" w:rsidRDefault="00091AA4" w:rsidP="00091AA4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7A7BAE">
        <w:t>Календарно-тематический план ………………………………………</w:t>
      </w:r>
      <w:r>
        <w:t>.</w:t>
      </w:r>
      <w:r w:rsidRPr="007A7BAE">
        <w:t>.с.</w:t>
      </w:r>
      <w:r w:rsidR="00850CCF">
        <w:t>8</w:t>
      </w:r>
    </w:p>
    <w:p w:rsidR="00B62E86" w:rsidRPr="009D3EA1" w:rsidRDefault="00B62E86" w:rsidP="00091AA4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2C35F0">
        <w:rPr>
          <w:color w:val="000000" w:themeColor="text1"/>
        </w:rPr>
        <w:t>Учебно-методич</w:t>
      </w:r>
      <w:r w:rsidR="00850CCF">
        <w:rPr>
          <w:color w:val="000000" w:themeColor="text1"/>
        </w:rPr>
        <w:t xml:space="preserve">еское </w:t>
      </w:r>
      <w:r w:rsidRPr="002C35F0">
        <w:rPr>
          <w:color w:val="000000" w:themeColor="text1"/>
        </w:rPr>
        <w:t>обеспечение</w:t>
      </w:r>
      <w:r w:rsidR="00850CCF">
        <w:rPr>
          <w:color w:val="000000" w:themeColor="text1"/>
        </w:rPr>
        <w:t>…………………………………….с.13</w:t>
      </w:r>
    </w:p>
    <w:p w:rsidR="00091AA4" w:rsidRDefault="00091AA4" w:rsidP="00091AA4"/>
    <w:p w:rsidR="00091AA4" w:rsidRDefault="00091AA4" w:rsidP="00091AA4"/>
    <w:p w:rsidR="00333AD9" w:rsidRDefault="00333AD9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/>
    <w:p w:rsidR="00091AA4" w:rsidRDefault="00091AA4" w:rsidP="00091AA4">
      <w:pPr>
        <w:jc w:val="center"/>
        <w:rPr>
          <w:b/>
          <w:color w:val="000000"/>
          <w:sz w:val="28"/>
          <w:szCs w:val="28"/>
        </w:rPr>
      </w:pPr>
      <w:r w:rsidRPr="00091AA4">
        <w:rPr>
          <w:b/>
          <w:color w:val="000000"/>
          <w:sz w:val="28"/>
          <w:szCs w:val="28"/>
        </w:rPr>
        <w:lastRenderedPageBreak/>
        <w:t>Пояснительная записка</w:t>
      </w:r>
    </w:p>
    <w:p w:rsidR="00091AA4" w:rsidRPr="006F2211" w:rsidRDefault="00091AA4" w:rsidP="00091AA4">
      <w:pPr>
        <w:widowControl w:val="0"/>
        <w:ind w:firstLine="709"/>
        <w:jc w:val="both"/>
        <w:rPr>
          <w:rFonts w:eastAsia="Lucida Sans Unicode"/>
          <w:kern w:val="2"/>
          <w:shd w:val="clear" w:color="auto" w:fill="FFFFFF"/>
        </w:rPr>
      </w:pPr>
      <w:r w:rsidRPr="006F2211">
        <w:rPr>
          <w:rFonts w:eastAsia="Lucida Sans Unicode"/>
          <w:kern w:val="2"/>
        </w:rPr>
        <w:t xml:space="preserve">Рабочая программа </w:t>
      </w:r>
      <w:r>
        <w:rPr>
          <w:rFonts w:eastAsia="Lucida Sans Unicode"/>
          <w:kern w:val="2"/>
        </w:rPr>
        <w:t>по коррекционно-развивающему курсу</w:t>
      </w:r>
      <w:r w:rsidRPr="00066CF9">
        <w:t xml:space="preserve"> сенсорному развитию</w:t>
      </w:r>
      <w:r>
        <w:t xml:space="preserve"> для 4 класса 2 вариант УП для обучающихся на дому</w:t>
      </w:r>
      <w:r>
        <w:rPr>
          <w:rFonts w:eastAsia="Lucida Sans Unicode"/>
          <w:kern w:val="2"/>
        </w:rPr>
        <w:t xml:space="preserve"> </w:t>
      </w:r>
      <w:r w:rsidRPr="006F2211">
        <w:rPr>
          <w:rFonts w:eastAsia="Lucida Sans Unicode"/>
          <w:kern w:val="2"/>
        </w:rPr>
        <w:t xml:space="preserve">составлена в соответствии с Федеральным законом «Об образовании в РФ» от 29 декабря 2012 года за №273, приказом «Федеральный  государственный образовательный стандарт образования обучающихся с умственной отсталостью (интеллектуальными нарушениями)»  от 19 декабря 2014г. за № 1599,  Типовым положением о специальном (коррекционном) образовательном учреждении для обучающихся, воспитанников с ограниченными возможностями здоровья и предназначена для индивидуального обучения учащихся с </w:t>
      </w:r>
      <w:r w:rsidRPr="006F2211">
        <w:rPr>
          <w:rFonts w:eastAsia="Lucida Sans Unicode"/>
          <w:kern w:val="2"/>
          <w:shd w:val="clear" w:color="auto" w:fill="FFFFFF"/>
        </w:rPr>
        <w:t>глубокой умственной отсталостью и тяжелыми множественными нарушениями развития, обучающимися по 2 варианту</w:t>
      </w:r>
      <w:r>
        <w:rPr>
          <w:rFonts w:eastAsia="Lucida Sans Unicode"/>
          <w:kern w:val="2"/>
          <w:shd w:val="clear" w:color="auto" w:fill="FFFFFF"/>
        </w:rPr>
        <w:t xml:space="preserve"> УП</w:t>
      </w:r>
      <w:r w:rsidRPr="006F2211">
        <w:rPr>
          <w:rFonts w:eastAsia="Lucida Sans Unicode"/>
          <w:kern w:val="2"/>
          <w:shd w:val="clear" w:color="auto" w:fill="FFFFFF"/>
        </w:rPr>
        <w:t xml:space="preserve"> и </w:t>
      </w:r>
      <w:r w:rsidR="00B62E86">
        <w:rPr>
          <w:rFonts w:eastAsia="Lucida Sans Unicode"/>
          <w:kern w:val="2"/>
          <w:shd w:val="clear" w:color="auto" w:fill="FFFFFF"/>
        </w:rPr>
        <w:t>н</w:t>
      </w:r>
      <w:r w:rsidR="00B62E86" w:rsidRPr="006F2211">
        <w:rPr>
          <w:rFonts w:eastAsia="Lucida Sans Unicode"/>
          <w:kern w:val="2"/>
          <w:shd w:val="clear" w:color="auto" w:fill="FFFFFF"/>
        </w:rPr>
        <w:t>аходящимися</w:t>
      </w:r>
      <w:r w:rsidRPr="006F2211">
        <w:rPr>
          <w:rFonts w:eastAsia="Lucida Sans Unicode"/>
          <w:kern w:val="2"/>
          <w:shd w:val="clear" w:color="auto" w:fill="FFFFFF"/>
        </w:rPr>
        <w:t xml:space="preserve"> на домашнем обучении. </w:t>
      </w:r>
    </w:p>
    <w:p w:rsidR="00091AA4" w:rsidRPr="006F2211" w:rsidRDefault="00091AA4" w:rsidP="00091AA4">
      <w:pPr>
        <w:widowControl w:val="0"/>
        <w:suppressAutoHyphens/>
        <w:ind w:firstLine="709"/>
        <w:jc w:val="both"/>
        <w:rPr>
          <w:rFonts w:eastAsia="Lucida Sans Unicode"/>
          <w:kern w:val="2"/>
        </w:rPr>
      </w:pPr>
      <w:r w:rsidRPr="006F2211">
        <w:rPr>
          <w:rFonts w:eastAsia="Lucida Sans Unicode"/>
          <w:kern w:val="2"/>
        </w:rPr>
        <w:t xml:space="preserve">Обучающийся с умственной отсталостью в умеренной или тяжелой степени, интеллектуальное развитие которого не позволяет освоить АООП (вариант 1), либо он испытывает существенные трудности в ее  освоении, получает образование по варианту 2 адаптированной общеобразовательной программы образования, на основе которой разрабатывается специальная индивидуальная программа развития, учитывающая индивидуальные образовательные потребности обучающегося. </w:t>
      </w:r>
    </w:p>
    <w:p w:rsidR="00091AA4" w:rsidRPr="006F2211" w:rsidRDefault="00091AA4" w:rsidP="00091AA4">
      <w:pPr>
        <w:suppressAutoHyphens/>
        <w:ind w:firstLine="708"/>
        <w:jc w:val="both"/>
        <w:rPr>
          <w:lang w:eastAsia="ar-SA"/>
        </w:rPr>
      </w:pPr>
      <w:r w:rsidRPr="006F2211">
        <w:rPr>
          <w:lang w:eastAsia="ar-SA"/>
        </w:rPr>
        <w:t xml:space="preserve">Особые образовательные потребности обучающихся с </w:t>
      </w:r>
      <w:r w:rsidRPr="006F2211">
        <w:rPr>
          <w:bCs/>
          <w:lang w:eastAsia="ar-SA"/>
        </w:rPr>
        <w:t xml:space="preserve">глубокой умственной отсталостью, </w:t>
      </w:r>
      <w:r w:rsidRPr="006F2211">
        <w:rPr>
          <w:lang w:eastAsia="ar-SA"/>
        </w:rPr>
        <w:t xml:space="preserve">с ТМНР требуют разработки специальной индивидуальной программы развития для их обучения и воспитания. Целью реализации такой программы является обретение обучающимся таких жизненных компетенций, которые позволяют ему достигать максимально возможной самостоятельности в решении повседневных жизненных задач, обеспечивают его включение в жизнь общества на основе индивидуального поэтапного, планомерного расширения жизненного опыта и повседневных социальных контактов в доступных для него пределах. </w:t>
      </w:r>
    </w:p>
    <w:p w:rsidR="00091AA4" w:rsidRPr="006F2211" w:rsidRDefault="00091AA4" w:rsidP="00091AA4">
      <w:pPr>
        <w:suppressAutoHyphens/>
        <w:ind w:firstLine="708"/>
        <w:jc w:val="both"/>
        <w:rPr>
          <w:lang w:eastAsia="ar-SA"/>
        </w:rPr>
      </w:pPr>
      <w:r w:rsidRPr="006F2211">
        <w:rPr>
          <w:lang w:eastAsia="ar-SA"/>
        </w:rPr>
        <w:t xml:space="preserve">Специальная индивидуальная программа развития (СИПР) разрабатывается на основе </w:t>
      </w:r>
      <w:r w:rsidRPr="006F2211">
        <w:rPr>
          <w:spacing w:val="2"/>
        </w:rPr>
        <w:t>адаптированной основной общеобразовательной программы</w:t>
      </w:r>
      <w:r w:rsidRPr="006F2211">
        <w:rPr>
          <w:lang w:eastAsia="ar-SA"/>
        </w:rPr>
        <w:t xml:space="preserve"> и нацелена на образование с учетом индивидуальных образовательных потребностей. </w:t>
      </w:r>
    </w:p>
    <w:p w:rsidR="00091AA4" w:rsidRPr="006F2211" w:rsidRDefault="00091AA4" w:rsidP="00091AA4">
      <w:pPr>
        <w:ind w:firstLine="720"/>
        <w:jc w:val="both"/>
      </w:pPr>
      <w:r w:rsidRPr="006F2211">
        <w:t xml:space="preserve">Программа составлена с учетом специфических особенностей моторно-двигательного, эмоционального, сенсорного, умственного, речевого, эстетического и социально-личностного развития обучающегося; его ведущих мотивов и потребностей. 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 xml:space="preserve">Основной принцип программы – взаимосвязь диагностических, воспитательных, коррекционно-развивающих и образовательных задач, направленных на развитие умственно отсталого обучающегося и формирование его позитивных качеств. </w:t>
      </w:r>
    </w:p>
    <w:p w:rsidR="00091AA4" w:rsidRPr="006F2211" w:rsidRDefault="00091AA4" w:rsidP="00091AA4">
      <w:pPr>
        <w:ind w:firstLine="720"/>
        <w:jc w:val="both"/>
      </w:pPr>
      <w:r w:rsidRPr="006F2211">
        <w:t xml:space="preserve">Содержание материала выстроено с учетом концентрического принципа, постепенно усложняется по нарастающей сложности, интенсивности и разнообразию из года в год. В программе прослеживаются и линейные, межпредметные связи между разделами. </w:t>
      </w:r>
    </w:p>
    <w:p w:rsidR="00091AA4" w:rsidRPr="006F2211" w:rsidRDefault="00091AA4" w:rsidP="00091AA4">
      <w:pPr>
        <w:ind w:firstLine="720"/>
        <w:jc w:val="both"/>
        <w:rPr>
          <w:b/>
        </w:rPr>
      </w:pPr>
      <w:r w:rsidRPr="006F2211">
        <w:t xml:space="preserve">Программа рассчитана на один учебный год. Использование программы предполагает большую гибкость. Время освоения программы строго индивидуально и зависит от целого комплекса причин, определяющих структуру нарушения у конкретного обучающегося. 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 xml:space="preserve">Программа, согласно федеральному государственному образовательному стандарту, ставит перед собой следующие цели и задачи. </w:t>
      </w:r>
    </w:p>
    <w:p w:rsidR="00091AA4" w:rsidRPr="006F2211" w:rsidRDefault="00091AA4" w:rsidP="00091AA4">
      <w:pPr>
        <w:autoSpaceDE w:val="0"/>
        <w:autoSpaceDN w:val="0"/>
        <w:adjustRightInd w:val="0"/>
        <w:ind w:firstLine="709"/>
        <w:contextualSpacing/>
        <w:jc w:val="both"/>
        <w:rPr>
          <w:b/>
          <w:i/>
          <w:color w:val="000000"/>
        </w:rPr>
      </w:pPr>
      <w:r w:rsidRPr="006F2211">
        <w:rPr>
          <w:b/>
          <w:i/>
          <w:color w:val="000000"/>
        </w:rPr>
        <w:t>Цель программы:</w:t>
      </w:r>
      <w:r w:rsidRPr="006F2211">
        <w:rPr>
          <w:color w:val="000000"/>
        </w:rPr>
        <w:t xml:space="preserve"> достижение воспитанником образовательной программы в соответствии с индивидуальными возможностями и образовательными потребностями.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  <w:rPr>
          <w:b/>
          <w:i/>
        </w:rPr>
      </w:pPr>
      <w:r w:rsidRPr="006F2211">
        <w:rPr>
          <w:b/>
          <w:i/>
        </w:rPr>
        <w:t xml:space="preserve"> Задачи рабочей программы: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формирование положительного отношения к занятиям;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развитие собственной активности обучающегося;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формирование устойчивой мотивации к выполнению заданий;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формирование и развитие целенаправленных действий;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lastRenderedPageBreak/>
        <w:t xml:space="preserve">- развитие способности применять полученные знания для решения новых аналогичных задач. 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Кроме основных, можно выделить и коррекционные задачи: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 xml:space="preserve">- развитие тактильных ощущений кистей рук и расширение тактильного опыта; 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развитие зрительного восприятия;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развитие зрительного и слухового внимания;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развитие вербальных и невербальных коммуникативных навыков;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формирование и развитие координации;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развитие пространственных представлений;</w:t>
      </w:r>
    </w:p>
    <w:p w:rsidR="00091AA4" w:rsidRPr="006F2211" w:rsidRDefault="00091AA4" w:rsidP="00091AA4">
      <w:pPr>
        <w:tabs>
          <w:tab w:val="left" w:pos="180"/>
        </w:tabs>
        <w:ind w:firstLine="720"/>
        <w:jc w:val="both"/>
      </w:pPr>
      <w:r w:rsidRPr="006F2211">
        <w:t>- развитие мелкой моторики, зрительно-моторной координации.</w:t>
      </w:r>
    </w:p>
    <w:p w:rsidR="00091AA4" w:rsidRPr="006F2211" w:rsidRDefault="00091AA4" w:rsidP="00091AA4">
      <w:pPr>
        <w:jc w:val="center"/>
      </w:pPr>
      <w:r w:rsidRPr="006F2211">
        <w:rPr>
          <w:b/>
          <w:i/>
        </w:rPr>
        <w:t>Формы и методы работы</w:t>
      </w:r>
    </w:p>
    <w:p w:rsidR="00091AA4" w:rsidRPr="006F2211" w:rsidRDefault="00091AA4" w:rsidP="00091AA4">
      <w:pPr>
        <w:jc w:val="both"/>
      </w:pPr>
      <w:r w:rsidRPr="006F2211">
        <w:t xml:space="preserve">При выборе методов и форм коррекционно-развивающей работы используется: </w:t>
      </w:r>
    </w:p>
    <w:p w:rsidR="00091AA4" w:rsidRPr="006F2211" w:rsidRDefault="00091AA4" w:rsidP="00091AA4">
      <w:pPr>
        <w:jc w:val="both"/>
      </w:pPr>
      <w:r w:rsidRPr="006F2211">
        <w:t xml:space="preserve">- наглядность; </w:t>
      </w:r>
    </w:p>
    <w:p w:rsidR="00091AA4" w:rsidRPr="006F2211" w:rsidRDefault="00091AA4" w:rsidP="00091AA4">
      <w:pPr>
        <w:jc w:val="both"/>
      </w:pPr>
      <w:r w:rsidRPr="006F2211">
        <w:t xml:space="preserve">- демонстрация; </w:t>
      </w:r>
    </w:p>
    <w:p w:rsidR="00091AA4" w:rsidRPr="006F2211" w:rsidRDefault="00091AA4" w:rsidP="00091AA4">
      <w:pPr>
        <w:jc w:val="both"/>
      </w:pPr>
      <w:r w:rsidRPr="006F2211">
        <w:t xml:space="preserve">- пояснение; </w:t>
      </w:r>
    </w:p>
    <w:p w:rsidR="00091AA4" w:rsidRPr="006F2211" w:rsidRDefault="00091AA4" w:rsidP="00091AA4">
      <w:pPr>
        <w:jc w:val="both"/>
      </w:pPr>
      <w:r w:rsidRPr="006F2211">
        <w:t xml:space="preserve">- наблюдение; </w:t>
      </w:r>
    </w:p>
    <w:p w:rsidR="00091AA4" w:rsidRPr="006F2211" w:rsidRDefault="00091AA4" w:rsidP="00091AA4">
      <w:pPr>
        <w:jc w:val="both"/>
      </w:pPr>
      <w:r w:rsidRPr="006F2211">
        <w:t xml:space="preserve">- ролевые игры; </w:t>
      </w:r>
    </w:p>
    <w:p w:rsidR="00091AA4" w:rsidRPr="006F2211" w:rsidRDefault="00091AA4" w:rsidP="00091AA4">
      <w:pPr>
        <w:jc w:val="both"/>
      </w:pPr>
      <w:r w:rsidRPr="006F2211">
        <w:t xml:space="preserve">- моделирование ситуаций; </w:t>
      </w:r>
    </w:p>
    <w:p w:rsidR="00091AA4" w:rsidRPr="006F2211" w:rsidRDefault="00091AA4" w:rsidP="00091AA4">
      <w:pPr>
        <w:jc w:val="both"/>
      </w:pPr>
      <w:r w:rsidRPr="006F2211">
        <w:t xml:space="preserve">- развивающие игры (настольные, подвижные); </w:t>
      </w:r>
    </w:p>
    <w:p w:rsidR="00091AA4" w:rsidRPr="006F2211" w:rsidRDefault="00091AA4" w:rsidP="00091AA4">
      <w:pPr>
        <w:jc w:val="both"/>
      </w:pPr>
      <w:r w:rsidRPr="006F2211">
        <w:t xml:space="preserve">- конструирование; </w:t>
      </w:r>
    </w:p>
    <w:p w:rsidR="00091AA4" w:rsidRPr="006F2211" w:rsidRDefault="00091AA4" w:rsidP="00091AA4">
      <w:pPr>
        <w:jc w:val="both"/>
      </w:pPr>
      <w:r w:rsidRPr="006F2211">
        <w:t xml:space="preserve">- свободное и тематическое рисование, графические задания. </w:t>
      </w:r>
    </w:p>
    <w:p w:rsidR="00091AA4" w:rsidRDefault="00091AA4" w:rsidP="00091AA4">
      <w:pPr>
        <w:tabs>
          <w:tab w:val="left" w:pos="360"/>
        </w:tabs>
        <w:ind w:firstLine="709"/>
        <w:jc w:val="both"/>
      </w:pPr>
      <w:r w:rsidRPr="006F2211">
        <w:t xml:space="preserve">Особенностью данной программы является активное привлечение в работу родителей, что способствует повышению их психолого-педагогической компетентности. Обучение родителей (или матери) дает максимальный эффект при проведении коррекционных мероприятий. </w:t>
      </w:r>
    </w:p>
    <w:p w:rsidR="00091AA4" w:rsidRPr="006F2211" w:rsidRDefault="00091AA4" w:rsidP="00091AA4">
      <w:pPr>
        <w:ind w:firstLine="708"/>
        <w:jc w:val="both"/>
        <w:rPr>
          <w:color w:val="000000"/>
        </w:rPr>
      </w:pPr>
      <w:r w:rsidRPr="006F2211">
        <w:rPr>
          <w:color w:val="000000"/>
        </w:rPr>
        <w:t xml:space="preserve">Совершенствование работы всех видов анализаторов: зрительного, слухового, тактильно-двигательного, обонятельного, вкусового, осязательного является необходимой предпосылкой развития познавательной деятельности обучающихся с интеллектуальной недостаточностью. Эффективность аналитико-синтетической деятельности в процессе восприятия также обеспечивает использование сенсомоторных действий: чтобы познакомиться с каким-то предметом практически, его нужно потрогать руками, сжать, погладить, покатать и т.д. Развитие </w:t>
      </w:r>
      <w:r w:rsidRPr="00B76C73">
        <w:rPr>
          <w:b/>
          <w:color w:val="000000"/>
        </w:rPr>
        <w:t>сенсорной системы</w:t>
      </w:r>
      <w:r w:rsidRPr="006F2211">
        <w:rPr>
          <w:color w:val="000000"/>
        </w:rPr>
        <w:t xml:space="preserve"> тесно связано с развитием моторики, поэтому в программу включены задачи совершенствования координации движений, преодоления моторной неловкости.</w:t>
      </w:r>
    </w:p>
    <w:p w:rsidR="00091AA4" w:rsidRPr="006F2211" w:rsidRDefault="00091AA4" w:rsidP="00091AA4">
      <w:pPr>
        <w:suppressAutoHyphens/>
        <w:ind w:firstLine="708"/>
        <w:jc w:val="both"/>
        <w:rPr>
          <w:lang w:eastAsia="ar-SA"/>
        </w:rPr>
      </w:pPr>
      <w:r w:rsidRPr="00B76C73">
        <w:rPr>
          <w:b/>
          <w:lang w:eastAsia="ar-SA"/>
        </w:rPr>
        <w:t>Сенсорное развитие</w:t>
      </w:r>
      <w:r w:rsidRPr="006F2211">
        <w:rPr>
          <w:lang w:eastAsia="ar-SA"/>
        </w:rPr>
        <w:t xml:space="preserve"> направлено на формирование полноценного восприятия окружающей действительности. Чем тяжелее нарушения у ребенка, тем значительнее роль развития чувственного опыта: ощущений и восприятий. Дети с интеллектуальными и множественными нарушениями в развитии наиболее чувствительны к воздействиям на сохранные анализаторы, поэтому правильный выбор средств и способов сенсорного воздействия оказывает благоприятное влияние на психическое и физическое развитие.</w:t>
      </w:r>
    </w:p>
    <w:p w:rsidR="00091AA4" w:rsidRPr="006F2211" w:rsidRDefault="00091AA4" w:rsidP="00091AA4">
      <w:pPr>
        <w:tabs>
          <w:tab w:val="left" w:pos="360"/>
        </w:tabs>
        <w:ind w:firstLine="709"/>
        <w:jc w:val="both"/>
      </w:pPr>
      <w:r w:rsidRPr="006F2211">
        <w:t xml:space="preserve">Занятия по развитию сенсорных процессов имеют важное коррекционно-развивающее значение, оказывают существенное воздействие на интеллектуальную, эмоциональную, двигательную сферу; способствуют формированию положительных навыков поведения учащихся с глубокой умственной отсталостью. </w:t>
      </w:r>
    </w:p>
    <w:p w:rsidR="00091AA4" w:rsidRPr="006F2211" w:rsidRDefault="00091AA4" w:rsidP="00091AA4">
      <w:pPr>
        <w:shd w:val="clear" w:color="auto" w:fill="FFFFFF"/>
        <w:ind w:left="86" w:firstLine="623"/>
        <w:jc w:val="both"/>
      </w:pPr>
      <w:r w:rsidRPr="00B76C73">
        <w:rPr>
          <w:b/>
        </w:rPr>
        <w:t>Целью</w:t>
      </w:r>
      <w:r w:rsidRPr="006F2211">
        <w:rPr>
          <w:b/>
          <w:i/>
        </w:rPr>
        <w:t xml:space="preserve"> </w:t>
      </w:r>
      <w:r w:rsidRPr="006F2211">
        <w:t xml:space="preserve">данного курса является  </w:t>
      </w:r>
      <w:r w:rsidRPr="006F2211">
        <w:rPr>
          <w:color w:val="000000"/>
          <w:spacing w:val="-1"/>
        </w:rPr>
        <w:t xml:space="preserve"> максимальная </w:t>
      </w:r>
      <w:r w:rsidRPr="006F2211">
        <w:rPr>
          <w:color w:val="000000"/>
          <w:spacing w:val="5"/>
        </w:rPr>
        <w:t xml:space="preserve"> коррекция  недостатков познавательных и эмоциональных процессов, </w:t>
      </w:r>
      <w:r w:rsidRPr="006F2211">
        <w:t>обогащение чувственного опыта обучающегося в процессе целенаправленного систематического воздействия на сохранные анализаторы. Достижение поставленной цели подразумевает решение следующих задач: развитие зрительного, слухового, тактильного, кинестетического восприятия, а также восприятие запаха и вкуса как пропедевтика формирования навыков общения, предметно-практической и познавательной деятельности.</w:t>
      </w:r>
    </w:p>
    <w:p w:rsidR="00091AA4" w:rsidRPr="006F2211" w:rsidRDefault="00091AA4" w:rsidP="00091AA4">
      <w:pPr>
        <w:shd w:val="clear" w:color="auto" w:fill="FFFFFF"/>
        <w:ind w:left="72" w:right="50" w:firstLine="637"/>
        <w:jc w:val="both"/>
        <w:rPr>
          <w:color w:val="000000"/>
        </w:rPr>
      </w:pPr>
      <w:r w:rsidRPr="006F2211">
        <w:rPr>
          <w:color w:val="000000"/>
        </w:rPr>
        <w:lastRenderedPageBreak/>
        <w:t xml:space="preserve">Основной формой организации является комплексное занятие, которое проводится 1 раз в </w:t>
      </w:r>
      <w:r w:rsidRPr="006F2211">
        <w:rPr>
          <w:color w:val="000000"/>
          <w:spacing w:val="-1"/>
        </w:rPr>
        <w:t>неделю в динамичной увлекательной форме с использованием разнообразных дидактических игр</w:t>
      </w:r>
      <w:r w:rsidRPr="006F2211">
        <w:rPr>
          <w:color w:val="000000"/>
        </w:rPr>
        <w:t xml:space="preserve">, игр разной подвижности, занимательных упражнений со сменой различных видов </w:t>
      </w:r>
      <w:r w:rsidRPr="006F2211">
        <w:rPr>
          <w:color w:val="000000"/>
          <w:spacing w:val="-2"/>
        </w:rPr>
        <w:t>деятельности.</w:t>
      </w:r>
      <w:r w:rsidRPr="006F2211">
        <w:rPr>
          <w:color w:val="000000"/>
          <w:spacing w:val="6"/>
        </w:rPr>
        <w:t xml:space="preserve"> Каждое занятие оснащается необходимыми наглядными пособиями, раздаточным </w:t>
      </w:r>
      <w:r w:rsidRPr="006F2211">
        <w:rPr>
          <w:color w:val="000000"/>
          <w:spacing w:val="-1"/>
        </w:rPr>
        <w:t xml:space="preserve">материалом, техническими средствами обучения. Занятия  должны носить практическую </w:t>
      </w:r>
      <w:r w:rsidRPr="006F2211">
        <w:rPr>
          <w:color w:val="000000"/>
        </w:rPr>
        <w:t xml:space="preserve">направленность, быть тесно связаны с другими учебными предметами, готовить обучающихся к жизни в обществе. </w:t>
      </w:r>
    </w:p>
    <w:p w:rsidR="00091AA4" w:rsidRPr="006F2211" w:rsidRDefault="00091AA4" w:rsidP="00091AA4">
      <w:pPr>
        <w:shd w:val="clear" w:color="auto" w:fill="FFFFFF"/>
        <w:ind w:left="72" w:right="50" w:firstLine="637"/>
        <w:jc w:val="both"/>
        <w:rPr>
          <w:color w:val="000000"/>
          <w:spacing w:val="-1"/>
        </w:rPr>
      </w:pPr>
      <w:r w:rsidRPr="006F2211">
        <w:rPr>
          <w:color w:val="000000"/>
          <w:spacing w:val="-1"/>
        </w:rPr>
        <w:t>Оценка достижений обучающегося производится по результатам психолого-педагогической диагностики, которая проводится в середине и в конце каждого учебного года.</w:t>
      </w:r>
    </w:p>
    <w:p w:rsidR="00091AA4" w:rsidRPr="006F2211" w:rsidRDefault="00091AA4" w:rsidP="00091AA4">
      <w:pPr>
        <w:ind w:firstLine="709"/>
        <w:jc w:val="both"/>
        <w:rPr>
          <w:color w:val="000000"/>
        </w:rPr>
      </w:pPr>
      <w:r w:rsidRPr="006F2211">
        <w:rPr>
          <w:color w:val="000000"/>
        </w:rPr>
        <w:t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развития мелкой моторики руки, пальчиковые игры и упражнения, двигательные минутки, танцевальные движения и др.</w:t>
      </w:r>
    </w:p>
    <w:p w:rsidR="00091AA4" w:rsidRPr="006F2211" w:rsidRDefault="00091AA4" w:rsidP="00091AA4">
      <w:pPr>
        <w:suppressAutoHyphens/>
        <w:ind w:firstLine="709"/>
        <w:jc w:val="both"/>
        <w:rPr>
          <w:lang w:eastAsia="ar-SA"/>
        </w:rPr>
      </w:pPr>
      <w:r w:rsidRPr="006F2211">
        <w:rPr>
          <w:lang w:eastAsia="ar-SA"/>
        </w:rPr>
        <w:t>Занятия по сенсорному воспитанию направлены на развитие зрительного восприятия и внимания, подражания, формирования целостного образа предметов; на развитие слухового внимания и восприятия; на развитие слухового внимания и восприятия; на развитие вкусового восприятия.</w:t>
      </w:r>
    </w:p>
    <w:p w:rsidR="00091AA4" w:rsidRPr="006F2211" w:rsidRDefault="00091AA4" w:rsidP="00091AA4">
      <w:pPr>
        <w:suppressAutoHyphens/>
        <w:ind w:firstLine="709"/>
        <w:jc w:val="both"/>
        <w:rPr>
          <w:lang w:eastAsia="ar-SA"/>
        </w:rPr>
      </w:pPr>
      <w:r w:rsidRPr="006F2211">
        <w:rPr>
          <w:lang w:eastAsia="ar-SA"/>
        </w:rPr>
        <w:t xml:space="preserve">Развитие сенсорного восприятия и актуализация разнообразных представлений об окружающем мире лежат в основе формирования возрастных психологических новообразований и становления всех видов детской деятельности и поведения. </w:t>
      </w:r>
    </w:p>
    <w:p w:rsidR="00091AA4" w:rsidRDefault="00091AA4" w:rsidP="00091AA4">
      <w:pPr>
        <w:tabs>
          <w:tab w:val="left" w:pos="360"/>
        </w:tabs>
        <w:ind w:firstLine="709"/>
        <w:jc w:val="both"/>
      </w:pPr>
      <w:r w:rsidRPr="006F2211">
        <w:t>Общее количество часов коррекционно-развивающих занятий по сенсорному разви</w:t>
      </w:r>
      <w:r>
        <w:t xml:space="preserve">тию – 1 час в неделю, 34 </w:t>
      </w:r>
      <w:r w:rsidRPr="006F2211">
        <w:t xml:space="preserve">часа в учебный год.  </w:t>
      </w:r>
    </w:p>
    <w:p w:rsidR="00091AA4" w:rsidRDefault="00091AA4" w:rsidP="00091AA4">
      <w:pPr>
        <w:tabs>
          <w:tab w:val="left" w:pos="360"/>
        </w:tabs>
        <w:ind w:firstLine="709"/>
        <w:jc w:val="center"/>
        <w:rPr>
          <w:b/>
          <w:sz w:val="28"/>
          <w:szCs w:val="28"/>
        </w:rPr>
      </w:pPr>
    </w:p>
    <w:p w:rsidR="00091AA4" w:rsidRPr="00091AA4" w:rsidRDefault="00091AA4" w:rsidP="00091AA4">
      <w:pPr>
        <w:tabs>
          <w:tab w:val="left" w:pos="360"/>
        </w:tabs>
        <w:ind w:firstLine="709"/>
        <w:jc w:val="center"/>
        <w:rPr>
          <w:b/>
          <w:i/>
          <w:sz w:val="28"/>
          <w:szCs w:val="28"/>
        </w:rPr>
      </w:pPr>
      <w:r w:rsidRPr="00091AA4">
        <w:rPr>
          <w:b/>
          <w:sz w:val="28"/>
          <w:szCs w:val="28"/>
        </w:rPr>
        <w:t>Содержание учебной программы</w:t>
      </w:r>
    </w:p>
    <w:p w:rsidR="00091AA4" w:rsidRPr="006F2211" w:rsidRDefault="00091AA4" w:rsidP="00091AA4">
      <w:pPr>
        <w:suppressAutoHyphens/>
        <w:ind w:firstLine="709"/>
        <w:jc w:val="both"/>
        <w:rPr>
          <w:lang w:eastAsia="ar-SA"/>
        </w:rPr>
      </w:pPr>
      <w:r w:rsidRPr="006F2211">
        <w:rPr>
          <w:lang w:eastAsia="ar-SA"/>
        </w:rPr>
        <w:t>Программно-методический материал включает следующие разделы: «Зрительное восприятие», «Слуховое восприятие», «Кинестетическое восприятие», «Восприятие вкуса», добавлен раздел по развитию тактильно-двигательного восприятия, материал по развитию мелкой и общей моторики, графомоторных навыков, восприятия пространства и времени.</w:t>
      </w:r>
    </w:p>
    <w:p w:rsidR="00091AA4" w:rsidRPr="006F2211" w:rsidRDefault="00091AA4" w:rsidP="00091AA4">
      <w:pPr>
        <w:widowControl w:val="0"/>
        <w:suppressAutoHyphens/>
        <w:jc w:val="both"/>
        <w:rPr>
          <w:rFonts w:eastAsia="Lucida Sans Unicode"/>
          <w:kern w:val="2"/>
        </w:rPr>
      </w:pPr>
      <w:r w:rsidRPr="006F2211">
        <w:rPr>
          <w:rFonts w:eastAsia="Lucida Sans Unicode"/>
          <w:kern w:val="2"/>
        </w:rPr>
        <w:tab/>
        <w:t xml:space="preserve">При переходе из класса в класс задания усложняются и по объёму по  сложности, что позволяет лучше закреплять уже изученный материал. </w:t>
      </w:r>
    </w:p>
    <w:p w:rsidR="00091AA4" w:rsidRPr="006F2211" w:rsidRDefault="00091AA4" w:rsidP="00091AA4">
      <w:pPr>
        <w:suppressAutoHyphens/>
        <w:autoSpaceDE w:val="0"/>
        <w:ind w:firstLine="709"/>
        <w:rPr>
          <w:rFonts w:eastAsia="Arial Unicode MS"/>
          <w:b/>
          <w:bCs/>
          <w:i/>
          <w:color w:val="00000A"/>
          <w:kern w:val="1"/>
          <w:lang w:eastAsia="ar-SA"/>
        </w:rPr>
      </w:pPr>
      <w:r w:rsidRPr="006F2211">
        <w:rPr>
          <w:rFonts w:eastAsia="Arial Unicode MS"/>
          <w:b/>
          <w:bCs/>
          <w:i/>
          <w:color w:val="00000A"/>
          <w:kern w:val="1"/>
          <w:lang w:eastAsia="ar-SA"/>
        </w:rPr>
        <w:t xml:space="preserve">Развитие крупной и мелкой моторики, графомоторных навыков </w:t>
      </w:r>
    </w:p>
    <w:p w:rsidR="00091AA4" w:rsidRPr="006F2211" w:rsidRDefault="00091AA4" w:rsidP="00091AA4">
      <w:pPr>
        <w:widowControl w:val="0"/>
        <w:suppressAutoHyphens/>
        <w:autoSpaceDE w:val="0"/>
        <w:ind w:firstLine="709"/>
        <w:jc w:val="both"/>
        <w:rPr>
          <w:rFonts w:eastAsia="Lucida Sans Unicode"/>
          <w:bCs/>
          <w:color w:val="00000A"/>
          <w:kern w:val="1"/>
          <w:lang w:eastAsia="ar-SA"/>
        </w:rPr>
      </w:pPr>
      <w:r w:rsidRPr="006F2211">
        <w:rPr>
          <w:rFonts w:eastAsia="Lucida Sans Unicode"/>
          <w:bCs/>
          <w:color w:val="00000A"/>
          <w:kern w:val="1"/>
          <w:lang w:eastAsia="ar-SA"/>
        </w:rPr>
        <w:t>Развитие согласованности движений на разные группы мышц (броски в цель, кольцеброс, игры с мячом). Обучение целенаправленным действиям по инструкции педагога. Развитие моторики руки. Пальчиковая гимнастика с речевым сопровождением. Совершенствование точности движений (завязывание, развязывание, застёгивание). Обводка контуров изображений предметов и геометрических фигур, дорисовывание незаконченных геометрических фигур. Рисование бордюров. Вырезание ножницами из бумаги по контуру предметных изображений. Работа в технике «объёмной» и «рваной» аппликации.</w:t>
      </w:r>
    </w:p>
    <w:p w:rsidR="00091AA4" w:rsidRPr="006F2211" w:rsidRDefault="00091AA4" w:rsidP="00091AA4">
      <w:pPr>
        <w:suppressAutoHyphens/>
        <w:ind w:firstLine="709"/>
        <w:jc w:val="both"/>
        <w:rPr>
          <w:b/>
          <w:i/>
          <w:lang w:eastAsia="ar-SA"/>
        </w:rPr>
      </w:pPr>
      <w:r w:rsidRPr="006F2211">
        <w:rPr>
          <w:b/>
          <w:i/>
          <w:color w:val="000000"/>
          <w:lang w:eastAsia="ar-SA"/>
        </w:rPr>
        <w:t>Кинестетическое и кинетическое развитие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Lucida Sans Unicode"/>
          <w:bCs/>
          <w:color w:val="00000A"/>
          <w:kern w:val="1"/>
          <w:lang w:eastAsia="ar-SA"/>
        </w:rPr>
      </w:pPr>
      <w:r w:rsidRPr="006F2211">
        <w:rPr>
          <w:rFonts w:eastAsia="Lucida Sans Unicode"/>
          <w:bCs/>
          <w:color w:val="00000A"/>
          <w:kern w:val="1"/>
          <w:lang w:val="uk-UA" w:eastAsia="ar-SA"/>
        </w:rPr>
        <w:t xml:space="preserve">Формирование </w:t>
      </w:r>
      <w:r w:rsidRPr="006F2211">
        <w:rPr>
          <w:rFonts w:eastAsia="Lucida Sans Unicode"/>
          <w:bCs/>
          <w:color w:val="00000A"/>
          <w:kern w:val="1"/>
          <w:lang w:eastAsia="ar-SA"/>
        </w:rPr>
        <w:t>ощущений от статических и динамических поз различных мелких частей лица и тела (глаза, рот, пальцы…). Выполнение упражнений по заданию педагога, вербализация собственных ощущений. Выразительность движений – имитация животных (походка гуся, зайца, медведя, лисы…).</w:t>
      </w:r>
      <w:r>
        <w:rPr>
          <w:rFonts w:eastAsia="Lucida Sans Unicode"/>
          <w:bCs/>
          <w:color w:val="00000A"/>
          <w:kern w:val="1"/>
          <w:lang w:eastAsia="ar-SA"/>
        </w:rPr>
        <w:t xml:space="preserve"> 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Arial Unicode MS"/>
          <w:b/>
          <w:bCs/>
          <w:i/>
          <w:color w:val="00000A"/>
          <w:kern w:val="1"/>
          <w:lang w:eastAsia="ar-SA"/>
        </w:rPr>
      </w:pPr>
      <w:r w:rsidRPr="006F2211">
        <w:rPr>
          <w:rFonts w:eastAsia="Arial Unicode MS"/>
          <w:b/>
          <w:bCs/>
          <w:i/>
          <w:color w:val="00000A"/>
          <w:kern w:val="1"/>
          <w:lang w:eastAsia="ar-SA"/>
        </w:rPr>
        <w:t>Тактильно-двигательное восприятие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Lucida Sans Unicode"/>
          <w:bCs/>
          <w:color w:val="00000A"/>
          <w:kern w:val="1"/>
          <w:lang w:eastAsia="ar-SA"/>
        </w:rPr>
      </w:pPr>
      <w:r w:rsidRPr="006F2211">
        <w:rPr>
          <w:rFonts w:eastAsia="Lucida Sans Unicode"/>
          <w:bCs/>
          <w:color w:val="00000A"/>
          <w:kern w:val="1"/>
          <w:lang w:eastAsia="ar-SA"/>
        </w:rPr>
        <w:t xml:space="preserve">Определение различных свойств и качеств предметов на ощупь (мягкие – твердые, мелкие – крупные). Восприятие поверхности на ощупь (гладкая, шершавая, колючая, пушистая). Нахождение на ощупь контура нужного предмета из 2-3 предложенных. Работа с глиной, тестом и пластилином (раскатывание, скатывание, вдавливание). Игры с </w:t>
      </w:r>
      <w:r w:rsidRPr="006F2211">
        <w:rPr>
          <w:rFonts w:eastAsia="Lucida Sans Unicode"/>
          <w:bCs/>
          <w:color w:val="00000A"/>
          <w:kern w:val="1"/>
          <w:lang w:eastAsia="ar-SA"/>
        </w:rPr>
        <w:lastRenderedPageBreak/>
        <w:t>сюжетной мозаикой.</w:t>
      </w:r>
      <w:r>
        <w:rPr>
          <w:rFonts w:eastAsia="Lucida Sans Unicode"/>
          <w:bCs/>
          <w:color w:val="00000A"/>
          <w:kern w:val="1"/>
          <w:lang w:eastAsia="ar-SA"/>
        </w:rPr>
        <w:t xml:space="preserve"> 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Arial Unicode MS"/>
          <w:b/>
          <w:bCs/>
          <w:i/>
          <w:color w:val="00000A"/>
          <w:kern w:val="1"/>
          <w:lang w:eastAsia="ar-SA"/>
        </w:rPr>
      </w:pPr>
      <w:r w:rsidRPr="006F2211">
        <w:rPr>
          <w:rFonts w:eastAsia="Arial Unicode MS"/>
          <w:b/>
          <w:bCs/>
          <w:i/>
          <w:color w:val="00000A"/>
          <w:kern w:val="1"/>
          <w:lang w:eastAsia="ar-SA"/>
        </w:rPr>
        <w:t xml:space="preserve">Восприятие формы, величины, цвета; конструирование предметов 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Lucida Sans Unicode"/>
          <w:bCs/>
          <w:color w:val="00000A"/>
          <w:kern w:val="1"/>
          <w:lang w:eastAsia="ar-SA"/>
        </w:rPr>
      </w:pPr>
      <w:r w:rsidRPr="006F2211">
        <w:rPr>
          <w:rFonts w:eastAsia="Lucida Sans Unicode"/>
          <w:bCs/>
          <w:color w:val="00000A"/>
          <w:kern w:val="1"/>
          <w:lang w:eastAsia="ar-SA"/>
        </w:rPr>
        <w:t>Соотнесение геометрических фигур с предметами окружающей обстановки. Сравнение и обозначение словом формы 3-4 предметов. Сравнение двух объёмных геометрических фигур – круга и овала. Комбинирование разных форм из геометрического конструктора. Сравнение и обозначение словом величин разных предметов. Составление сериационных рядов из 4-5 предметов по заданному признаку величины. Цветовой спектр. Узнавание предмета по его отдельным частям. Составление предмета или целостной конструкции из более мелких деталей (5-6 деталей). Составление целого из частей на разрезном наглядном материале (4-5 деталей с разрезами по диагонали и вертикали).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Arial Unicode MS"/>
          <w:b/>
          <w:bCs/>
          <w:i/>
          <w:color w:val="00000A"/>
          <w:kern w:val="1"/>
          <w:lang w:eastAsia="ar-SA"/>
        </w:rPr>
      </w:pPr>
      <w:r w:rsidRPr="006F2211">
        <w:rPr>
          <w:rFonts w:eastAsia="Arial Unicode MS"/>
          <w:b/>
          <w:bCs/>
          <w:i/>
          <w:color w:val="00000A"/>
          <w:kern w:val="1"/>
          <w:lang w:eastAsia="ar-SA"/>
        </w:rPr>
        <w:t xml:space="preserve">Развитие зрительного восприятия и зрительной памяти 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Lucida Sans Unicode"/>
          <w:bCs/>
          <w:color w:val="00000A"/>
          <w:kern w:val="1"/>
          <w:lang w:eastAsia="ar-SA"/>
        </w:rPr>
      </w:pPr>
      <w:r w:rsidRPr="006F2211">
        <w:rPr>
          <w:rFonts w:eastAsia="Lucida Sans Unicode"/>
          <w:bCs/>
          <w:color w:val="00000A"/>
          <w:kern w:val="1"/>
          <w:lang w:eastAsia="ar-SA"/>
        </w:rPr>
        <w:t>Совершенствование зрительно-двигательной координации руки и глаза. Рисование бордюров по наглядному образцу. Тренировка зрительной памяти (игры с «отсрочкой»); дидактические игры типа «Сложи такой же узор». Составление картинки из разрезных частей. Нахождение отличительных и общих признаков на наглядном материале (две картинки). Сравнение трёх предметов, отличающихся незначительными качествами или свойствами.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Arial Unicode MS"/>
          <w:b/>
          <w:bCs/>
          <w:i/>
          <w:color w:val="00000A"/>
          <w:kern w:val="1"/>
          <w:lang w:eastAsia="ar-SA"/>
        </w:rPr>
      </w:pPr>
      <w:r w:rsidRPr="006F2211">
        <w:rPr>
          <w:rFonts w:eastAsia="Arial Unicode MS"/>
          <w:b/>
          <w:bCs/>
          <w:i/>
          <w:color w:val="00000A"/>
          <w:kern w:val="1"/>
          <w:lang w:eastAsia="ar-SA"/>
        </w:rPr>
        <w:t xml:space="preserve">Восприятие особых свойств предметов (развитие обоняния, вкусовых качеств, барических ощущений) 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Lucida Sans Unicode"/>
          <w:bCs/>
          <w:color w:val="00000A"/>
          <w:kern w:val="1"/>
          <w:lang w:eastAsia="ar-SA"/>
        </w:rPr>
      </w:pPr>
      <w:r w:rsidRPr="006F2211">
        <w:rPr>
          <w:rFonts w:eastAsia="Lucida Sans Unicode"/>
          <w:bCs/>
          <w:color w:val="00000A"/>
          <w:kern w:val="1"/>
          <w:lang w:eastAsia="ar-SA"/>
        </w:rPr>
        <w:t>Развитие осязания (теплый – холодный), определение контрастных температур разных предметов.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Arial Unicode MS"/>
          <w:b/>
          <w:bCs/>
          <w:i/>
          <w:color w:val="00000A"/>
          <w:kern w:val="1"/>
          <w:lang w:eastAsia="ar-SA"/>
        </w:rPr>
      </w:pPr>
      <w:r w:rsidRPr="006F2211">
        <w:rPr>
          <w:rFonts w:eastAsia="Arial Unicode MS"/>
          <w:b/>
          <w:bCs/>
          <w:i/>
          <w:color w:val="00000A"/>
          <w:kern w:val="1"/>
          <w:lang w:eastAsia="ar-SA"/>
        </w:rPr>
        <w:t>Развитие слухового восприятия и слуховой памяти</w:t>
      </w:r>
    </w:p>
    <w:p w:rsidR="00091AA4" w:rsidRDefault="00091AA4" w:rsidP="00091AA4">
      <w:pPr>
        <w:widowControl w:val="0"/>
        <w:suppressAutoHyphens/>
        <w:autoSpaceDE w:val="0"/>
        <w:ind w:firstLine="709"/>
        <w:jc w:val="both"/>
        <w:rPr>
          <w:rFonts w:eastAsia="Lucida Sans Unicode"/>
          <w:bCs/>
          <w:color w:val="00000A"/>
          <w:kern w:val="1"/>
          <w:lang w:eastAsia="ar-SA"/>
        </w:rPr>
      </w:pPr>
      <w:r w:rsidRPr="006F2211">
        <w:rPr>
          <w:rFonts w:eastAsia="Lucida Sans Unicode"/>
          <w:bCs/>
          <w:color w:val="00000A"/>
          <w:kern w:val="1"/>
          <w:lang w:eastAsia="ar-SA"/>
        </w:rPr>
        <w:t>Определение направления звука в пространстве (справа – слева – спереди – сзади). Выполнение действий по звуковому сигналу. Различение мелодий по темпу; прослушивание музыкальных произведений. Развитие чувства ритма.</w:t>
      </w:r>
    </w:p>
    <w:p w:rsidR="00091AA4" w:rsidRPr="006F2211" w:rsidRDefault="00091AA4" w:rsidP="00091AA4">
      <w:pPr>
        <w:widowControl w:val="0"/>
        <w:suppressAutoHyphens/>
        <w:autoSpaceDE w:val="0"/>
        <w:ind w:firstLine="709"/>
        <w:jc w:val="both"/>
        <w:rPr>
          <w:rFonts w:eastAsia="Arial Unicode MS"/>
          <w:b/>
          <w:bCs/>
          <w:i/>
          <w:color w:val="00000A"/>
          <w:kern w:val="1"/>
          <w:lang w:eastAsia="ar-SA"/>
        </w:rPr>
      </w:pPr>
      <w:r w:rsidRPr="006F2211">
        <w:rPr>
          <w:rFonts w:eastAsia="Arial Unicode MS"/>
          <w:b/>
          <w:bCs/>
          <w:i/>
          <w:color w:val="00000A"/>
          <w:kern w:val="1"/>
          <w:lang w:eastAsia="ar-SA"/>
        </w:rPr>
        <w:t>Восприятие пространства и времени</w:t>
      </w:r>
    </w:p>
    <w:p w:rsidR="00091AA4" w:rsidRDefault="00091AA4" w:rsidP="00091AA4">
      <w:pPr>
        <w:ind w:firstLine="709"/>
        <w:jc w:val="both"/>
        <w:rPr>
          <w:rFonts w:eastAsia="Lucida Sans Unicode"/>
          <w:bCs/>
          <w:color w:val="00000A"/>
          <w:kern w:val="1"/>
          <w:lang w:eastAsia="ar-SA"/>
        </w:rPr>
      </w:pPr>
      <w:r w:rsidRPr="006F2211">
        <w:rPr>
          <w:rFonts w:eastAsia="Lucida Sans Unicode"/>
          <w:bCs/>
          <w:color w:val="00000A"/>
          <w:kern w:val="1"/>
          <w:lang w:eastAsia="ar-SA"/>
        </w:rPr>
        <w:t>Ориентировка в помещении по инструкции педагога. Понятия: выше – ниже, лево – право, рядом и др. Моделирование пространственного расположения объектов относительно друг друга (мебели в комнате) по инструкции педагога. Ориентировка на вертикально и горизонтально расположенном листе бумаги. Деление листа на 2 и 4 равные части. Пространственная ориентировка на поверхности парты, расположение и перемещение предметов по инструкции педагога. Время суток и времена года, их закономерная смена.</w:t>
      </w:r>
    </w:p>
    <w:p w:rsidR="00091AA4" w:rsidRDefault="00091AA4" w:rsidP="00091AA4">
      <w:pPr>
        <w:ind w:firstLine="709"/>
        <w:jc w:val="center"/>
        <w:rPr>
          <w:b/>
          <w:sz w:val="28"/>
          <w:szCs w:val="28"/>
        </w:rPr>
      </w:pPr>
      <w:r w:rsidRPr="00091AA4">
        <w:rPr>
          <w:b/>
          <w:sz w:val="28"/>
          <w:szCs w:val="28"/>
        </w:rPr>
        <w:t>Учебно-тематический план</w:t>
      </w:r>
    </w:p>
    <w:tbl>
      <w:tblPr>
        <w:tblStyle w:val="a6"/>
        <w:tblW w:w="0" w:type="auto"/>
        <w:tblLook w:val="04A0"/>
      </w:tblPr>
      <w:tblGrid>
        <w:gridCol w:w="458"/>
        <w:gridCol w:w="7034"/>
        <w:gridCol w:w="1706"/>
      </w:tblGrid>
      <w:tr w:rsidR="00091AA4" w:rsidTr="00FB27D9"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62E8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62E86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62E86">
              <w:rPr>
                <w:b/>
                <w:sz w:val="24"/>
                <w:szCs w:val="24"/>
              </w:rPr>
              <w:t xml:space="preserve"> Кол-во часов</w:t>
            </w:r>
          </w:p>
        </w:tc>
      </w:tr>
      <w:tr w:rsidR="00091AA4" w:rsidTr="00FB27D9"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rFonts w:eastAsia="Lucida Sans Unicode"/>
                <w:bCs/>
                <w:kern w:val="1"/>
                <w:sz w:val="24"/>
                <w:szCs w:val="24"/>
              </w:rPr>
              <w:t>Развитие моторики, графомоторных навыков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7</w:t>
            </w:r>
          </w:p>
        </w:tc>
      </w:tr>
      <w:tr w:rsidR="00091AA4" w:rsidTr="00FB27D9"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4</w:t>
            </w:r>
          </w:p>
        </w:tc>
      </w:tr>
      <w:tr w:rsidR="00091AA4" w:rsidTr="00FB27D9"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1</w:t>
            </w:r>
          </w:p>
        </w:tc>
      </w:tr>
      <w:tr w:rsidR="00091AA4" w:rsidTr="00FB27D9"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bCs/>
                <w:sz w:val="24"/>
                <w:szCs w:val="24"/>
              </w:rPr>
              <w:t>Восприятие формы, величины, цвета; конструирование предметов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7</w:t>
            </w:r>
          </w:p>
        </w:tc>
      </w:tr>
      <w:tr w:rsidR="00091AA4" w:rsidTr="00FB27D9"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bCs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3</w:t>
            </w:r>
          </w:p>
        </w:tc>
      </w:tr>
      <w:tr w:rsidR="00091AA4" w:rsidTr="00FB27D9"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bCs/>
                <w:sz w:val="24"/>
                <w:szCs w:val="24"/>
              </w:rPr>
              <w:t>Восприятие особых свойств предметов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3</w:t>
            </w:r>
          </w:p>
        </w:tc>
      </w:tr>
      <w:tr w:rsidR="00B62E86" w:rsidTr="00FB27D9">
        <w:tc>
          <w:tcPr>
            <w:tcW w:w="0" w:type="auto"/>
          </w:tcPr>
          <w:p w:rsidR="00B62E86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62E86" w:rsidRPr="00B62E86" w:rsidRDefault="00B62E86" w:rsidP="00FB27D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B62E86">
              <w:rPr>
                <w:bCs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0" w:type="auto"/>
          </w:tcPr>
          <w:p w:rsidR="00B62E86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4</w:t>
            </w:r>
          </w:p>
        </w:tc>
      </w:tr>
      <w:tr w:rsidR="00B62E86" w:rsidTr="00FB27D9">
        <w:tc>
          <w:tcPr>
            <w:tcW w:w="0" w:type="auto"/>
          </w:tcPr>
          <w:p w:rsidR="00B62E86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62E86" w:rsidRPr="00B62E86" w:rsidRDefault="00B62E86" w:rsidP="00FB27D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B62E86">
              <w:rPr>
                <w:bCs/>
                <w:sz w:val="24"/>
                <w:szCs w:val="24"/>
              </w:rPr>
              <w:t>Восприятие пространства</w:t>
            </w:r>
          </w:p>
        </w:tc>
        <w:tc>
          <w:tcPr>
            <w:tcW w:w="0" w:type="auto"/>
          </w:tcPr>
          <w:p w:rsidR="00B62E86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3</w:t>
            </w:r>
          </w:p>
        </w:tc>
      </w:tr>
      <w:tr w:rsidR="00B62E86" w:rsidTr="00FB27D9">
        <w:tc>
          <w:tcPr>
            <w:tcW w:w="0" w:type="auto"/>
          </w:tcPr>
          <w:p w:rsidR="00B62E86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62E86" w:rsidRPr="00B62E86" w:rsidRDefault="00B62E86" w:rsidP="00FB27D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B62E86">
              <w:rPr>
                <w:bCs/>
                <w:sz w:val="24"/>
                <w:szCs w:val="24"/>
              </w:rPr>
              <w:t>Восприятие времени</w:t>
            </w:r>
          </w:p>
        </w:tc>
        <w:tc>
          <w:tcPr>
            <w:tcW w:w="0" w:type="auto"/>
          </w:tcPr>
          <w:p w:rsidR="00B62E86" w:rsidRPr="00B62E86" w:rsidRDefault="00B62E86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2E86">
              <w:rPr>
                <w:sz w:val="24"/>
                <w:szCs w:val="24"/>
              </w:rPr>
              <w:t>2</w:t>
            </w:r>
          </w:p>
        </w:tc>
      </w:tr>
      <w:tr w:rsidR="00091AA4" w:rsidTr="00FB27D9">
        <w:tc>
          <w:tcPr>
            <w:tcW w:w="0" w:type="auto"/>
          </w:tcPr>
          <w:p w:rsidR="00091AA4" w:rsidRDefault="00091AA4" w:rsidP="00FB27D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91AA4" w:rsidRPr="00B62E86" w:rsidRDefault="00091AA4" w:rsidP="00FB27D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181818"/>
                <w:sz w:val="24"/>
                <w:szCs w:val="24"/>
                <w:lang w:eastAsia="en-US"/>
              </w:rPr>
            </w:pPr>
            <w:r w:rsidRPr="00B62E86">
              <w:rPr>
                <w:rFonts w:eastAsiaTheme="minorHAnsi"/>
                <w:b/>
                <w:color w:val="181818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0" w:type="auto"/>
          </w:tcPr>
          <w:p w:rsidR="00091AA4" w:rsidRPr="00B62E86" w:rsidRDefault="00B62E86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62E86">
              <w:rPr>
                <w:b/>
                <w:sz w:val="24"/>
                <w:szCs w:val="24"/>
              </w:rPr>
              <w:t>34</w:t>
            </w:r>
          </w:p>
        </w:tc>
      </w:tr>
    </w:tbl>
    <w:p w:rsidR="00091AA4" w:rsidRDefault="00091AA4" w:rsidP="00091AA4">
      <w:pPr>
        <w:ind w:firstLine="709"/>
        <w:jc w:val="center"/>
        <w:rPr>
          <w:b/>
          <w:sz w:val="28"/>
          <w:szCs w:val="28"/>
        </w:rPr>
      </w:pPr>
    </w:p>
    <w:p w:rsidR="00091AA4" w:rsidRDefault="00091AA4" w:rsidP="00091AA4">
      <w:pPr>
        <w:ind w:firstLine="709"/>
        <w:jc w:val="center"/>
        <w:rPr>
          <w:b/>
          <w:sz w:val="28"/>
          <w:szCs w:val="28"/>
        </w:rPr>
      </w:pPr>
      <w:r w:rsidRPr="00091AA4">
        <w:rPr>
          <w:b/>
          <w:sz w:val="28"/>
          <w:szCs w:val="28"/>
        </w:rPr>
        <w:t>Планируемые результаты изучения</w:t>
      </w:r>
    </w:p>
    <w:p w:rsidR="00091AA4" w:rsidRPr="006F2211" w:rsidRDefault="00091AA4" w:rsidP="00B62E86">
      <w:pPr>
        <w:ind w:firstLine="709"/>
        <w:jc w:val="both"/>
        <w:rPr>
          <w:color w:val="000000"/>
        </w:rPr>
      </w:pPr>
      <w:r w:rsidRPr="006F2211">
        <w:rPr>
          <w:color w:val="000000"/>
        </w:rPr>
        <w:t>В рабочей программе даны конкретные формулировки планируемых результатов, которые могут быть не достигнуты в течение одного или нескольких занятий. К концу учебного года учащийся должен:</w:t>
      </w:r>
    </w:p>
    <w:p w:rsidR="00091AA4" w:rsidRPr="006F2211" w:rsidRDefault="00091AA4" w:rsidP="00B62E86">
      <w:pPr>
        <w:jc w:val="both"/>
      </w:pPr>
      <w:r w:rsidRPr="006F2211">
        <w:rPr>
          <w:color w:val="000000"/>
        </w:rPr>
        <w:t xml:space="preserve">- </w:t>
      </w:r>
      <w:r w:rsidRPr="006F2211">
        <w:t>согласовывать движения руки и глаза, обеих рук;</w:t>
      </w:r>
    </w:p>
    <w:p w:rsidR="00091AA4" w:rsidRPr="006F2211" w:rsidRDefault="00091AA4" w:rsidP="00B62E86">
      <w:pPr>
        <w:widowControl w:val="0"/>
        <w:tabs>
          <w:tab w:val="left" w:pos="0"/>
        </w:tabs>
        <w:suppressAutoHyphens/>
        <w:autoSpaceDE w:val="0"/>
        <w:jc w:val="both"/>
        <w:rPr>
          <w:rFonts w:eastAsia="Lucida Sans Unicode"/>
          <w:bCs/>
          <w:kern w:val="1"/>
          <w:szCs w:val="18"/>
        </w:rPr>
      </w:pPr>
      <w:r w:rsidRPr="006F2211">
        <w:rPr>
          <w:rFonts w:eastAsia="Lucida Sans Unicode"/>
          <w:bCs/>
          <w:kern w:val="1"/>
          <w:szCs w:val="18"/>
        </w:rPr>
        <w:lastRenderedPageBreak/>
        <w:t>- целенаправленно выполнять действия по двух-трёхзвенной инструкции педагога;</w:t>
      </w:r>
    </w:p>
    <w:p w:rsidR="00091AA4" w:rsidRPr="006F2211" w:rsidRDefault="00091AA4" w:rsidP="00B62E86">
      <w:pPr>
        <w:jc w:val="both"/>
      </w:pPr>
      <w:r w:rsidRPr="006F2211">
        <w:t>- ориентировать на листе бумаги; рисовать и обводить по трафарету, штриховать;</w:t>
      </w:r>
    </w:p>
    <w:p w:rsidR="00091AA4" w:rsidRPr="006F2211" w:rsidRDefault="00091AA4" w:rsidP="00B62E86">
      <w:pPr>
        <w:jc w:val="both"/>
      </w:pPr>
      <w:r w:rsidRPr="006F2211">
        <w:t>- восстанавливать порядок  частей суток, времён года;</w:t>
      </w:r>
    </w:p>
    <w:p w:rsidR="00091AA4" w:rsidRPr="006F2211" w:rsidRDefault="00091AA4" w:rsidP="00B62E86">
      <w:pPr>
        <w:widowControl w:val="0"/>
        <w:tabs>
          <w:tab w:val="left" w:pos="0"/>
        </w:tabs>
        <w:suppressAutoHyphens/>
        <w:autoSpaceDE w:val="0"/>
        <w:jc w:val="both"/>
        <w:rPr>
          <w:rFonts w:eastAsia="Lucida Sans Unicode"/>
          <w:bCs/>
          <w:kern w:val="1"/>
          <w:szCs w:val="18"/>
        </w:rPr>
      </w:pPr>
      <w:r w:rsidRPr="006F2211">
        <w:t xml:space="preserve">- </w:t>
      </w:r>
      <w:r w:rsidRPr="006F2211">
        <w:rPr>
          <w:rFonts w:eastAsia="Lucida Sans Unicode"/>
          <w:bCs/>
          <w:kern w:val="1"/>
          <w:szCs w:val="18"/>
        </w:rPr>
        <w:t>дорисовывать незаконченные изображения;</w:t>
      </w:r>
    </w:p>
    <w:p w:rsidR="00091AA4" w:rsidRPr="006F2211" w:rsidRDefault="00091AA4" w:rsidP="00B62E86">
      <w:pPr>
        <w:widowControl w:val="0"/>
        <w:tabs>
          <w:tab w:val="left" w:pos="0"/>
        </w:tabs>
        <w:suppressAutoHyphens/>
        <w:autoSpaceDE w:val="0"/>
        <w:jc w:val="both"/>
        <w:rPr>
          <w:rFonts w:eastAsia="Lucida Sans Unicode"/>
          <w:bCs/>
          <w:kern w:val="1"/>
          <w:szCs w:val="18"/>
        </w:rPr>
      </w:pPr>
      <w:r w:rsidRPr="006F2211">
        <w:rPr>
          <w:rFonts w:eastAsia="Lucida Sans Unicode"/>
          <w:bCs/>
          <w:kern w:val="1"/>
          <w:szCs w:val="18"/>
        </w:rPr>
        <w:t>- группировать предметы по двум заданным признакам формы, величины или цвета;</w:t>
      </w:r>
    </w:p>
    <w:p w:rsidR="00091AA4" w:rsidRPr="006F2211" w:rsidRDefault="00091AA4" w:rsidP="00B62E86">
      <w:pPr>
        <w:widowControl w:val="0"/>
        <w:tabs>
          <w:tab w:val="left" w:pos="0"/>
        </w:tabs>
        <w:suppressAutoHyphens/>
        <w:autoSpaceDE w:val="0"/>
        <w:jc w:val="both"/>
        <w:rPr>
          <w:rFonts w:eastAsia="Lucida Sans Unicode"/>
          <w:bCs/>
          <w:kern w:val="1"/>
          <w:szCs w:val="18"/>
        </w:rPr>
      </w:pPr>
      <w:r w:rsidRPr="006F2211">
        <w:t xml:space="preserve">- </w:t>
      </w:r>
      <w:r w:rsidRPr="006F2211">
        <w:rPr>
          <w:rFonts w:eastAsia="Lucida Sans Unicode"/>
          <w:bCs/>
          <w:kern w:val="1"/>
          <w:szCs w:val="18"/>
        </w:rPr>
        <w:t>конструировать предметы из 5-6 деталей, из 3-4 геометрических фигур;</w:t>
      </w:r>
    </w:p>
    <w:p w:rsidR="00091AA4" w:rsidRPr="006F2211" w:rsidRDefault="00091AA4" w:rsidP="00B62E86">
      <w:pPr>
        <w:widowControl w:val="0"/>
        <w:tabs>
          <w:tab w:val="left" w:pos="0"/>
        </w:tabs>
        <w:suppressAutoHyphens/>
        <w:autoSpaceDE w:val="0"/>
        <w:jc w:val="both"/>
        <w:rPr>
          <w:rFonts w:eastAsia="Lucida Sans Unicode"/>
          <w:bCs/>
          <w:kern w:val="1"/>
          <w:szCs w:val="18"/>
        </w:rPr>
      </w:pPr>
      <w:r w:rsidRPr="006F2211">
        <w:rPr>
          <w:rFonts w:eastAsia="Lucida Sans Unicode"/>
          <w:bCs/>
          <w:kern w:val="1"/>
          <w:szCs w:val="18"/>
        </w:rPr>
        <w:t xml:space="preserve">- </w:t>
      </w:r>
      <w:r w:rsidRPr="006F2211">
        <w:t>составлять предметы  и картинки из 5-6 частей;</w:t>
      </w:r>
    </w:p>
    <w:p w:rsidR="00091AA4" w:rsidRPr="006F2211" w:rsidRDefault="00091AA4" w:rsidP="00B62E86">
      <w:pPr>
        <w:widowControl w:val="0"/>
        <w:tabs>
          <w:tab w:val="left" w:pos="0"/>
        </w:tabs>
        <w:suppressAutoHyphens/>
        <w:autoSpaceDE w:val="0"/>
        <w:jc w:val="both"/>
        <w:rPr>
          <w:rFonts w:eastAsia="Lucida Sans Unicode"/>
          <w:bCs/>
          <w:kern w:val="1"/>
          <w:szCs w:val="18"/>
        </w:rPr>
      </w:pPr>
      <w:r w:rsidRPr="006F2211">
        <w:t xml:space="preserve">- </w:t>
      </w:r>
      <w:r w:rsidRPr="006F2211">
        <w:rPr>
          <w:rFonts w:eastAsia="Lucida Sans Unicode"/>
          <w:bCs/>
          <w:kern w:val="1"/>
          <w:szCs w:val="18"/>
        </w:rPr>
        <w:t>определять на ощупь поверхность предметов, обозначать в слове качества и свойства предметов;</w:t>
      </w:r>
    </w:p>
    <w:p w:rsidR="00091AA4" w:rsidRPr="006F2211" w:rsidRDefault="00091AA4" w:rsidP="00B62E86">
      <w:pPr>
        <w:widowControl w:val="0"/>
        <w:tabs>
          <w:tab w:val="left" w:pos="0"/>
        </w:tabs>
        <w:suppressAutoHyphens/>
        <w:autoSpaceDE w:val="0"/>
        <w:jc w:val="both"/>
        <w:rPr>
          <w:rFonts w:eastAsia="Lucida Sans Unicode"/>
          <w:bCs/>
          <w:kern w:val="1"/>
          <w:szCs w:val="18"/>
        </w:rPr>
      </w:pPr>
      <w:r w:rsidRPr="006F2211">
        <w:t xml:space="preserve">- </w:t>
      </w:r>
      <w:r w:rsidRPr="006F2211">
        <w:rPr>
          <w:rFonts w:eastAsia="Lucida Sans Unicode"/>
          <w:bCs/>
          <w:kern w:val="1"/>
          <w:szCs w:val="18"/>
        </w:rPr>
        <w:t>различать запахи и вкусовые качества, называть их;</w:t>
      </w:r>
    </w:p>
    <w:p w:rsidR="00091AA4" w:rsidRPr="006F2211" w:rsidRDefault="00091AA4" w:rsidP="00B62E86">
      <w:pPr>
        <w:jc w:val="both"/>
        <w:rPr>
          <w:rFonts w:eastAsia="Lucida Sans Unicode"/>
          <w:bCs/>
          <w:kern w:val="1"/>
          <w:szCs w:val="18"/>
        </w:rPr>
      </w:pPr>
      <w:r w:rsidRPr="006F2211">
        <w:t xml:space="preserve">- </w:t>
      </w:r>
      <w:r w:rsidRPr="006F2211">
        <w:rPr>
          <w:rFonts w:eastAsia="Lucida Sans Unicode"/>
          <w:bCs/>
          <w:kern w:val="1"/>
          <w:szCs w:val="18"/>
        </w:rPr>
        <w:t xml:space="preserve">действовать по звуковому сигналу; </w:t>
      </w:r>
    </w:p>
    <w:p w:rsidR="00091AA4" w:rsidRPr="006F2211" w:rsidRDefault="00091AA4" w:rsidP="00B62E86">
      <w:pPr>
        <w:jc w:val="both"/>
        <w:rPr>
          <w:rFonts w:eastAsia="Lucida Sans Unicode"/>
          <w:bCs/>
          <w:kern w:val="1"/>
          <w:szCs w:val="18"/>
        </w:rPr>
      </w:pPr>
      <w:r w:rsidRPr="006F2211">
        <w:rPr>
          <w:rFonts w:eastAsia="Lucida Sans Unicode"/>
          <w:bCs/>
          <w:kern w:val="1"/>
          <w:szCs w:val="18"/>
        </w:rPr>
        <w:t>- адекватно ориентироваться на плоскости и в пространстве;</w:t>
      </w:r>
    </w:p>
    <w:p w:rsidR="00091AA4" w:rsidRPr="006F2211" w:rsidRDefault="00091AA4" w:rsidP="00B62E86">
      <w:pPr>
        <w:widowControl w:val="0"/>
        <w:tabs>
          <w:tab w:val="left" w:pos="0"/>
        </w:tabs>
        <w:suppressAutoHyphens/>
        <w:autoSpaceDE w:val="0"/>
        <w:jc w:val="both"/>
        <w:rPr>
          <w:rFonts w:eastAsia="Lucida Sans Unicode"/>
          <w:bCs/>
          <w:kern w:val="1"/>
          <w:szCs w:val="18"/>
        </w:rPr>
      </w:pPr>
      <w:r w:rsidRPr="006F2211">
        <w:rPr>
          <w:rFonts w:eastAsia="Lucida Sans Unicode"/>
          <w:bCs/>
          <w:kern w:val="1"/>
          <w:szCs w:val="18"/>
        </w:rPr>
        <w:t>- выражать пространственные отношения с помощью предлогов;</w:t>
      </w:r>
    </w:p>
    <w:p w:rsidR="00091AA4" w:rsidRPr="006F2211" w:rsidRDefault="00091AA4" w:rsidP="00B62E86">
      <w:pPr>
        <w:jc w:val="both"/>
      </w:pPr>
      <w:r w:rsidRPr="006F2211">
        <w:t>- различать и называть основные цвета и их оттенки;</w:t>
      </w:r>
    </w:p>
    <w:p w:rsidR="00091AA4" w:rsidRPr="006F2211" w:rsidRDefault="00091AA4" w:rsidP="00B62E86">
      <w:pPr>
        <w:jc w:val="both"/>
      </w:pPr>
      <w:r w:rsidRPr="006F2211">
        <w:t>- узнавать предмет по части;</w:t>
      </w:r>
    </w:p>
    <w:p w:rsidR="00091AA4" w:rsidRPr="006F2211" w:rsidRDefault="00091AA4" w:rsidP="00B62E86">
      <w:pPr>
        <w:jc w:val="both"/>
      </w:pPr>
      <w:r w:rsidRPr="006F2211">
        <w:t>- находить различия в парах предметных и сюжетных картинок;</w:t>
      </w:r>
    </w:p>
    <w:p w:rsidR="00091AA4" w:rsidRPr="006F2211" w:rsidRDefault="00091AA4" w:rsidP="00B62E86">
      <w:pPr>
        <w:jc w:val="both"/>
      </w:pPr>
      <w:r w:rsidRPr="006F2211">
        <w:t>-   различать звуки по громкости и длительности (шумы, музыкальные и речевые звуки);</w:t>
      </w:r>
    </w:p>
    <w:p w:rsidR="00091AA4" w:rsidRPr="006F2211" w:rsidRDefault="00091AA4" w:rsidP="00B62E86">
      <w:pPr>
        <w:jc w:val="both"/>
      </w:pPr>
      <w:r w:rsidRPr="006F2211">
        <w:t>-  различать характер мелодии;</w:t>
      </w:r>
    </w:p>
    <w:p w:rsidR="00091AA4" w:rsidRPr="006F2211" w:rsidRDefault="00091AA4" w:rsidP="00B62E86">
      <w:pPr>
        <w:jc w:val="both"/>
      </w:pPr>
      <w:r w:rsidRPr="006F2211">
        <w:t>- ориентироваться в помещении, двигаться в заданном направлении;</w:t>
      </w:r>
    </w:p>
    <w:p w:rsidR="00091AA4" w:rsidRPr="006F2211" w:rsidRDefault="00091AA4" w:rsidP="00B62E86">
      <w:pPr>
        <w:jc w:val="both"/>
      </w:pPr>
      <w:r w:rsidRPr="006F2211">
        <w:t xml:space="preserve">- определять изменения в предъявленном ряду картинок, игрушек, предметов (из 5-6); </w:t>
      </w:r>
    </w:p>
    <w:p w:rsidR="00091AA4" w:rsidRPr="006F2211" w:rsidRDefault="00091AA4" w:rsidP="00B62E86">
      <w:pPr>
        <w:jc w:val="both"/>
        <w:rPr>
          <w:color w:val="04070C"/>
        </w:rPr>
      </w:pPr>
      <w:r w:rsidRPr="006F2211">
        <w:t>- использовать схематические рисунки и таблички для запоминания материала</w:t>
      </w:r>
      <w:r w:rsidRPr="006F2211">
        <w:rPr>
          <w:color w:val="04070C"/>
        </w:rPr>
        <w:t>.</w:t>
      </w:r>
    </w:p>
    <w:p w:rsidR="00091AA4" w:rsidRPr="006F2211" w:rsidRDefault="00091AA4" w:rsidP="00091AA4">
      <w:pPr>
        <w:jc w:val="center"/>
        <w:rPr>
          <w:color w:val="000000"/>
        </w:rPr>
      </w:pPr>
      <w:r w:rsidRPr="006F2211">
        <w:rPr>
          <w:b/>
          <w:bCs/>
          <w:color w:val="04070C"/>
        </w:rPr>
        <w:t xml:space="preserve">Способы и формы </w:t>
      </w:r>
      <w:r w:rsidRPr="006F2211">
        <w:rPr>
          <w:b/>
          <w:color w:val="04070C"/>
        </w:rPr>
        <w:t>оценивания</w:t>
      </w:r>
      <w:r w:rsidRPr="006F2211">
        <w:rPr>
          <w:b/>
          <w:bCs/>
          <w:color w:val="04070C"/>
        </w:rPr>
        <w:t xml:space="preserve"> результатов прохождения программы </w:t>
      </w:r>
      <w:r w:rsidRPr="006F2211">
        <w:rPr>
          <w:b/>
          <w:color w:val="04070C"/>
        </w:rPr>
        <w:t>по сенсорному развитию</w:t>
      </w:r>
    </w:p>
    <w:p w:rsidR="00091AA4" w:rsidRPr="006F2211" w:rsidRDefault="00091AA4" w:rsidP="00091AA4">
      <w:pPr>
        <w:ind w:firstLine="708"/>
        <w:jc w:val="both"/>
        <w:rPr>
          <w:color w:val="000000"/>
        </w:rPr>
      </w:pPr>
      <w:r w:rsidRPr="006F2211">
        <w:rPr>
          <w:color w:val="04070C"/>
        </w:rPr>
        <w:t>Курс имеет безотметочную  систему прохождения материала. Практические задания выполняются из разных материалов, работы остаются до конца года у педагога.</w:t>
      </w:r>
    </w:p>
    <w:p w:rsidR="00091AA4" w:rsidRPr="006F2211" w:rsidRDefault="00091AA4" w:rsidP="00091AA4">
      <w:pPr>
        <w:ind w:firstLine="708"/>
        <w:jc w:val="both"/>
        <w:rPr>
          <w:color w:val="000000"/>
        </w:rPr>
      </w:pPr>
      <w:r w:rsidRPr="006F2211">
        <w:rPr>
          <w:color w:val="04070C"/>
        </w:rPr>
        <w:t>Результат выполнения задания отмечается жетоном (смайликом), картинкой, табличкой со словом, сюрпризом, используются слова-одобрения. В конце занятия можно использовать  прием цветограммы. Сравнение результатов изменения цветовой гаммы на протяжении некоторого времени позволяет наблюдать динамику качества выполненной работы, сравнивая личные результаты.</w:t>
      </w:r>
    </w:p>
    <w:p w:rsidR="00091AA4" w:rsidRPr="006F2211" w:rsidRDefault="00091AA4" w:rsidP="00091AA4">
      <w:pPr>
        <w:ind w:firstLine="709"/>
        <w:jc w:val="both"/>
      </w:pPr>
      <w:r w:rsidRPr="006F2211">
        <w:t xml:space="preserve">Из-за системных нарушений развития обучающихся с умеренной и тяжелой умственной отсталостью для данной категории детей показан </w:t>
      </w:r>
      <w:r w:rsidRPr="006F2211">
        <w:rPr>
          <w:i/>
        </w:rPr>
        <w:t>индивидуальный уровень итогового результата общего образования</w:t>
      </w:r>
      <w:r w:rsidRPr="006F2211">
        <w:t xml:space="preserve">. Они определяются </w:t>
      </w:r>
      <w:r w:rsidRPr="006F2211">
        <w:rPr>
          <w:b/>
        </w:rPr>
        <w:t>индивидуальными</w:t>
      </w:r>
      <w:r w:rsidRPr="006F2211">
        <w:t xml:space="preserve"> возможностями обучающегося и тем, что его образование нацелено на максимальное развитие жизненной компетенции. </w:t>
      </w:r>
    </w:p>
    <w:p w:rsidR="00091AA4" w:rsidRPr="006F2211" w:rsidRDefault="00091AA4" w:rsidP="00091AA4">
      <w:pPr>
        <w:ind w:firstLine="709"/>
        <w:jc w:val="both"/>
      </w:pPr>
      <w:r w:rsidRPr="006F2211">
        <w:t xml:space="preserve">По итогам освоения программы и анализа результатов обучения составляется развернутая характеристика учебной деятельности обучающегося, оценивается динамика развития его жизненных компетенций. </w:t>
      </w:r>
    </w:p>
    <w:p w:rsidR="00091AA4" w:rsidRPr="006F2211" w:rsidRDefault="00091AA4" w:rsidP="00091AA4">
      <w:pPr>
        <w:ind w:firstLine="720"/>
        <w:jc w:val="both"/>
      </w:pPr>
      <w:r w:rsidRPr="006F2211">
        <w:t>При оценке результативности обучения важно учитывать затруднения обучающегося в освоении программы.</w:t>
      </w:r>
    </w:p>
    <w:p w:rsidR="00091AA4" w:rsidRPr="006F2211" w:rsidRDefault="00091AA4" w:rsidP="00091AA4">
      <w:pPr>
        <w:ind w:firstLine="709"/>
        <w:jc w:val="both"/>
      </w:pPr>
      <w:r w:rsidRPr="006F2211">
        <w:t xml:space="preserve">При предъявлении и выполнении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учитывать степень самостоятельности ребенка. </w:t>
      </w:r>
    </w:p>
    <w:p w:rsidR="00091AA4" w:rsidRPr="006F2211" w:rsidRDefault="00091AA4" w:rsidP="00091AA4">
      <w:pPr>
        <w:ind w:firstLine="709"/>
        <w:jc w:val="both"/>
        <w:rPr>
          <w:b/>
          <w:i/>
        </w:rPr>
      </w:pPr>
      <w:r w:rsidRPr="006F2211">
        <w:t xml:space="preserve">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действий/операций, внесенных в СИПР. Например: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</w:t>
      </w:r>
      <w:r w:rsidRPr="006F2211">
        <w:lastRenderedPageBreak/>
        <w:t xml:space="preserve">выполняет»; представление: «узнает объект», «не всегда узнает объект» (ситуативно), «не узнает объект». </w:t>
      </w:r>
    </w:p>
    <w:p w:rsidR="00091AA4" w:rsidRPr="006F2211" w:rsidRDefault="00091AA4" w:rsidP="00091AA4">
      <w:pPr>
        <w:ind w:firstLine="720"/>
        <w:jc w:val="both"/>
      </w:pPr>
      <w:r w:rsidRPr="006F2211">
        <w:t>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следует оценивать его эмоциональное состояние, другие возможные личностные результаты.</w:t>
      </w:r>
    </w:p>
    <w:p w:rsidR="00091AA4" w:rsidRDefault="00091AA4" w:rsidP="00091AA4">
      <w:pPr>
        <w:ind w:firstLine="709"/>
        <w:jc w:val="center"/>
        <w:rPr>
          <w:b/>
          <w:sz w:val="28"/>
          <w:szCs w:val="28"/>
        </w:rPr>
      </w:pPr>
      <w:r w:rsidRPr="00091AA4">
        <w:rPr>
          <w:b/>
          <w:sz w:val="28"/>
          <w:szCs w:val="28"/>
        </w:rPr>
        <w:t>Календарно-тематический план</w:t>
      </w:r>
    </w:p>
    <w:p w:rsidR="00091AA4" w:rsidRPr="00091AA4" w:rsidRDefault="00091AA4" w:rsidP="00091AA4">
      <w:pPr>
        <w:tabs>
          <w:tab w:val="left" w:pos="52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709"/>
        <w:gridCol w:w="585"/>
        <w:gridCol w:w="30"/>
        <w:gridCol w:w="15"/>
        <w:gridCol w:w="15"/>
        <w:gridCol w:w="15"/>
        <w:gridCol w:w="15"/>
        <w:gridCol w:w="34"/>
        <w:gridCol w:w="41"/>
        <w:gridCol w:w="15"/>
        <w:gridCol w:w="794"/>
        <w:gridCol w:w="2410"/>
        <w:gridCol w:w="2552"/>
      </w:tblGrid>
      <w:tr w:rsidR="008C0281" w:rsidRPr="006F2211" w:rsidTr="008C0281">
        <w:trPr>
          <w:trHeight w:val="435"/>
        </w:trPr>
        <w:tc>
          <w:tcPr>
            <w:tcW w:w="568" w:type="dxa"/>
            <w:vMerge w:val="restart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  <w:r w:rsidRPr="006F2211">
              <w:rPr>
                <w:b/>
              </w:rPr>
              <w:t>№ п/п</w:t>
            </w:r>
          </w:p>
        </w:tc>
        <w:tc>
          <w:tcPr>
            <w:tcW w:w="2126" w:type="dxa"/>
            <w:vMerge w:val="restart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  <w:r w:rsidRPr="006F2211">
              <w:rPr>
                <w:b/>
              </w:rPr>
              <w:t>Направления коррекции</w:t>
            </w:r>
          </w:p>
        </w:tc>
        <w:tc>
          <w:tcPr>
            <w:tcW w:w="709" w:type="dxa"/>
            <w:vMerge w:val="restart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  <w:r w:rsidRPr="006F2211">
              <w:rPr>
                <w:b/>
              </w:rPr>
              <w:t>Кол-во</w:t>
            </w:r>
          </w:p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  <w:r w:rsidRPr="006F2211">
              <w:rPr>
                <w:b/>
              </w:rPr>
              <w:t>час</w:t>
            </w:r>
          </w:p>
        </w:tc>
        <w:tc>
          <w:tcPr>
            <w:tcW w:w="1559" w:type="dxa"/>
            <w:gridSpan w:val="10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410" w:type="dxa"/>
            <w:vMerge w:val="restart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  <w:r w:rsidRPr="006F2211">
              <w:rPr>
                <w:b/>
              </w:rPr>
              <w:t xml:space="preserve">Основное </w:t>
            </w:r>
          </w:p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  <w:r w:rsidRPr="006F2211">
              <w:rPr>
                <w:b/>
              </w:rPr>
              <w:t>содержание работ</w:t>
            </w:r>
          </w:p>
        </w:tc>
        <w:tc>
          <w:tcPr>
            <w:tcW w:w="2552" w:type="dxa"/>
            <w:vMerge w:val="restart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  <w:r w:rsidRPr="006F2211">
              <w:rPr>
                <w:b/>
              </w:rPr>
              <w:t>Виды деятельности</w:t>
            </w:r>
          </w:p>
        </w:tc>
      </w:tr>
      <w:tr w:rsidR="008C0281" w:rsidRPr="006F2211" w:rsidTr="008C0281">
        <w:trPr>
          <w:trHeight w:val="378"/>
        </w:trPr>
        <w:tc>
          <w:tcPr>
            <w:tcW w:w="568" w:type="dxa"/>
            <w:vMerge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750" w:type="dxa"/>
            <w:gridSpan w:val="8"/>
          </w:tcPr>
          <w:p w:rsidR="008C028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809" w:type="dxa"/>
            <w:gridSpan w:val="2"/>
          </w:tcPr>
          <w:p w:rsidR="008C028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</w:tr>
      <w:tr w:rsidR="008C0281" w:rsidRPr="006F2211" w:rsidTr="008C0281">
        <w:trPr>
          <w:trHeight w:val="261"/>
        </w:trPr>
        <w:tc>
          <w:tcPr>
            <w:tcW w:w="9924" w:type="dxa"/>
            <w:gridSpan w:val="15"/>
          </w:tcPr>
          <w:p w:rsidR="008C0281" w:rsidRPr="006F2211" w:rsidRDefault="008C0281" w:rsidP="00B62E86">
            <w:pPr>
              <w:widowControl w:val="0"/>
              <w:suppressLineNumbers/>
              <w:suppressAutoHyphens/>
              <w:snapToGrid w:val="0"/>
              <w:jc w:val="center"/>
              <w:rPr>
                <w:i/>
              </w:rPr>
            </w:pPr>
            <w:r w:rsidRPr="006F2211">
              <w:rPr>
                <w:rFonts w:eastAsia="Lucida Sans Unicode"/>
                <w:b/>
                <w:bCs/>
                <w:i/>
                <w:kern w:val="1"/>
              </w:rPr>
              <w:t>Развитие моторики, графомоторных навыков</w:t>
            </w:r>
          </w:p>
        </w:tc>
      </w:tr>
      <w:tr w:rsidR="008C0281" w:rsidRPr="006F2211" w:rsidTr="008C0281"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  <w:p w:rsidR="008C0281" w:rsidRPr="006F2211" w:rsidRDefault="008C0281" w:rsidP="00FB27D9">
            <w:pPr>
              <w:tabs>
                <w:tab w:val="left" w:pos="360"/>
              </w:tabs>
            </w:pP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Упражнения на развитие крупной моторики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765" w:type="dxa"/>
            <w:gridSpan w:val="9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794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меткости и координации движений;</w:t>
            </w:r>
          </w:p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согласованности движений на разные группы мышц (по инструкции педагога)</w:t>
            </w:r>
          </w:p>
        </w:tc>
        <w:tc>
          <w:tcPr>
            <w:tcW w:w="2552" w:type="dxa"/>
          </w:tcPr>
          <w:p w:rsidR="008C0281" w:rsidRPr="006F2211" w:rsidRDefault="008C0281" w:rsidP="00FB27D9">
            <w:r w:rsidRPr="006F2211">
              <w:t>Игровая, предметная (работа с предметами - мячи разной величины, шарики, кольца)</w:t>
            </w:r>
          </w:p>
        </w:tc>
      </w:tr>
      <w:tr w:rsidR="008C0281" w:rsidRPr="006F2211" w:rsidTr="008C0281"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2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Упражнения на развитие крупной моторики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765" w:type="dxa"/>
            <w:gridSpan w:val="9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794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Обучение целенаправленным действиям по двух- и трехзвенной инструкции педагога (два шага вперед — поворот направо — один шаг назад и т. д.)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 практическая, предметная (работа с различными материалами, «сенсорной» дорожкой)</w:t>
            </w:r>
          </w:p>
        </w:tc>
      </w:tr>
      <w:tr w:rsidR="008C0281" w:rsidRPr="006F2211" w:rsidTr="008C0281"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3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мелкой моторики рук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765" w:type="dxa"/>
            <w:gridSpan w:val="9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794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</w:pPr>
            <w:r w:rsidRPr="006F2211">
              <w:t>Пальчиковая гимнастика с речевым сопровождением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практическая</w:t>
            </w:r>
          </w:p>
        </w:tc>
      </w:tr>
      <w:tr w:rsidR="008C0281" w:rsidRPr="006F2211" w:rsidTr="008C0281">
        <w:trPr>
          <w:trHeight w:val="1395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4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координации движений руки и глаза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765" w:type="dxa"/>
            <w:gridSpan w:val="9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794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</w:pPr>
            <w:r w:rsidRPr="006F2211">
              <w:t xml:space="preserve">Совершенствование точности мелких движений рук (завязывание и  развязывание узелков, шнуровка, застегивание пуговиц, кнопок) 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предметно-практическая (работа с деталями, мелкими предметами, работа со шнуром, лентами, пуговицами)</w:t>
            </w:r>
            <w:r w:rsidRPr="006F2211">
              <w:tab/>
            </w:r>
          </w:p>
        </w:tc>
      </w:tr>
      <w:tr w:rsidR="008C0281" w:rsidRPr="006F2211" w:rsidTr="008C0281"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5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Формирование навыков владения пишущим инструментом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765" w:type="dxa"/>
            <w:gridSpan w:val="9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794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</w:pPr>
            <w:r w:rsidRPr="006F2211">
              <w:t>Обводка контуров предметных изображений, штриховка в разных направлениях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шаблонами, силуэтами, работа с трафаретами; работа с предметами)</w:t>
            </w:r>
          </w:p>
        </w:tc>
      </w:tr>
      <w:tr w:rsidR="008C0281" w:rsidRPr="006F2211" w:rsidTr="008C0281">
        <w:trPr>
          <w:trHeight w:val="84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6</w:t>
            </w:r>
          </w:p>
          <w:p w:rsidR="008C0281" w:rsidRPr="006F2211" w:rsidRDefault="008C0281" w:rsidP="00FB27D9">
            <w:pPr>
              <w:tabs>
                <w:tab w:val="left" w:pos="360"/>
              </w:tabs>
            </w:pP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Формирование навыков владения инструментами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765" w:type="dxa"/>
            <w:gridSpan w:val="9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794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 xml:space="preserve">Разрезание бумаги на полоски; вырезание по контуру простых  </w:t>
            </w:r>
            <w:r w:rsidRPr="006F2211">
              <w:lastRenderedPageBreak/>
              <w:t>изображений (платок)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lastRenderedPageBreak/>
              <w:t xml:space="preserve">Практическая (работа с бумагой, ножницами; раскрашивание </w:t>
            </w:r>
            <w:r w:rsidRPr="006F2211">
              <w:lastRenderedPageBreak/>
              <w:t>широкой кисточкой поверхности рисунка)</w:t>
            </w:r>
          </w:p>
        </w:tc>
      </w:tr>
      <w:tr w:rsidR="008C0281" w:rsidRPr="006F2211" w:rsidTr="008C0281"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lastRenderedPageBreak/>
              <w:t>7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координации движений руки и глаза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709" w:type="dxa"/>
            <w:gridSpan w:val="7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50" w:type="dxa"/>
            <w:gridSpan w:val="3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</w:pPr>
            <w:r w:rsidRPr="006F2211">
              <w:t>Разрывание цветной бумаги на кусочки; работа в технике рваной аппликации</w:t>
            </w:r>
            <w:r w:rsidRPr="006F2211">
              <w:tab/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Игровая, практическая (работа с бумагой, клеем)</w:t>
            </w:r>
          </w:p>
        </w:tc>
      </w:tr>
      <w:tr w:rsidR="008C0281" w:rsidRPr="006F2211" w:rsidTr="008C0281">
        <w:trPr>
          <w:trHeight w:val="254"/>
        </w:trPr>
        <w:tc>
          <w:tcPr>
            <w:tcW w:w="9924" w:type="dxa"/>
            <w:gridSpan w:val="15"/>
          </w:tcPr>
          <w:p w:rsidR="008C0281" w:rsidRPr="006F2211" w:rsidRDefault="008C0281" w:rsidP="00B62E86">
            <w:pPr>
              <w:widowControl w:val="0"/>
              <w:suppressLineNumbers/>
              <w:suppressAutoHyphens/>
              <w:jc w:val="center"/>
              <w:rPr>
                <w:b/>
                <w:i/>
              </w:rPr>
            </w:pPr>
            <w:r w:rsidRPr="006F2211">
              <w:rPr>
                <w:b/>
                <w:i/>
              </w:rPr>
              <w:t>Тактильно-двигательное восприятие</w:t>
            </w:r>
          </w:p>
        </w:tc>
      </w:tr>
      <w:tr w:rsidR="008C0281" w:rsidRPr="006F2211" w:rsidTr="008C0281"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Упражнения на узнавание предметов на ощупь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Определение предметов на ощупь, выделение разных свойств и качеств (мягкие и жесткие, крупные и мелкие предметы)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разными предметами, мешочком)</w:t>
            </w:r>
          </w:p>
        </w:tc>
      </w:tr>
      <w:tr w:rsidR="008C0281" w:rsidRPr="006F2211" w:rsidTr="008C0281"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2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Упражнения на узнавание и запоминание предметов на ощупь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Восприятие разных поверхностей на ощупь (гладкая, шершавая, колючая, пушистая). (Дидактическая игра «Что бывает ... (пушистое)»)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разными материалами, мешочком, ширмой)</w:t>
            </w:r>
          </w:p>
        </w:tc>
      </w:tr>
      <w:tr w:rsidR="008C0281" w:rsidRPr="006F2211" w:rsidTr="008C0281"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3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Упражнения на представления о предметах на основе тактильно-двигательного восприятия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Работа с пластилином и глиной (раскатывание, скатывание, вдавливание). Лепка «Овощи»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предметная, игровая, практическая (работа с предметами, мешочком, пластичным материалом)</w:t>
            </w:r>
          </w:p>
        </w:tc>
      </w:tr>
      <w:tr w:rsidR="008C0281" w:rsidRPr="006F2211" w:rsidTr="008C0281"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4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Упражнения на узнавание предметов на ощупь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 xml:space="preserve">Игры с сюжетной мозаикой; определение игрушек и предметов на ощупь,  нахождение предмета по картинке, по слову 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предметная, игровая (работа с мозаикой, предметами, игрушками, ширмой; мешочком)</w:t>
            </w:r>
          </w:p>
        </w:tc>
      </w:tr>
      <w:tr w:rsidR="008C0281" w:rsidRPr="006F2211" w:rsidTr="008C0281">
        <w:trPr>
          <w:trHeight w:val="282"/>
        </w:trPr>
        <w:tc>
          <w:tcPr>
            <w:tcW w:w="9924" w:type="dxa"/>
            <w:gridSpan w:val="15"/>
          </w:tcPr>
          <w:p w:rsidR="008C0281" w:rsidRPr="006F2211" w:rsidRDefault="008C0281" w:rsidP="00B62E86">
            <w:pPr>
              <w:widowControl w:val="0"/>
              <w:suppressLineNumbers/>
              <w:suppressAutoHyphens/>
              <w:jc w:val="center"/>
              <w:rPr>
                <w:b/>
                <w:i/>
              </w:rPr>
            </w:pPr>
            <w:r w:rsidRPr="006F2211">
              <w:rPr>
                <w:b/>
                <w:i/>
              </w:rPr>
              <w:t>Кинестетическое и кинетическое развитие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Формирование ощущений от статических и динамических поз различных частей тела (глаза, рот, пальцы)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60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99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Вербализация собственных ощущений, изображение выразительности движений (имитация повадок животных)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картинками, записями звуков природы)</w:t>
            </w:r>
          </w:p>
        </w:tc>
      </w:tr>
      <w:tr w:rsidR="008C0281" w:rsidRPr="006F2211" w:rsidTr="008C0281">
        <w:trPr>
          <w:trHeight w:val="301"/>
        </w:trPr>
        <w:tc>
          <w:tcPr>
            <w:tcW w:w="9924" w:type="dxa"/>
            <w:gridSpan w:val="15"/>
          </w:tcPr>
          <w:p w:rsidR="008C0281" w:rsidRPr="006F2211" w:rsidRDefault="008C0281" w:rsidP="00B62E86">
            <w:pPr>
              <w:tabs>
                <w:tab w:val="left" w:pos="360"/>
              </w:tabs>
              <w:jc w:val="center"/>
              <w:rPr>
                <w:i/>
              </w:rPr>
            </w:pPr>
            <w:r w:rsidRPr="006F2211">
              <w:rPr>
                <w:b/>
                <w:bCs/>
                <w:i/>
              </w:rPr>
              <w:t>Восприятие формы, величины, цвета; конструирование предметов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Восприятие формы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60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99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</w:pPr>
            <w:r w:rsidRPr="006F2211">
              <w:t xml:space="preserve">Соотнесение формы предметов с геометрической формой  - эталоном </w:t>
            </w:r>
            <w:r w:rsidRPr="006F2211">
              <w:lastRenderedPageBreak/>
              <w:t>(выбор из пяти); сравнение и обозначение словом формы предметов (3—4 предмета)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lastRenderedPageBreak/>
              <w:t xml:space="preserve">Познавательная, игровая, практическая (работа с геометрическим и </w:t>
            </w:r>
            <w:r w:rsidRPr="006F2211">
              <w:lastRenderedPageBreak/>
              <w:t>игровым материалом)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lastRenderedPageBreak/>
              <w:t>2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 xml:space="preserve">Восприятие формы. 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45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14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</w:pPr>
            <w:r w:rsidRPr="006F2211">
              <w:t>Складывание одной геометрической формы из двух других (квадрат из двух треугольников или из двух прямоугольников, круг из двух полукругов). Комбинирование  нескольких геометрических форм для создания целостных изображений (дом – три треугольника, вагон – два квадрата и два круга и т.д.)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геометрическим и игровым материалом; конструирование)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3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Формирование целостного образа предметов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45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14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Комбинирование разных форм из геометрического конструктора по показу (по инструкции)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геометрическим, игровым и строительным материалом; конструирование)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4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Формирование целостного образа предметов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30" w:type="dxa"/>
            <w:gridSpan w:val="3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29" w:type="dxa"/>
            <w:gridSpan w:val="7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</w:pPr>
            <w:r w:rsidRPr="006F2211">
              <w:t>Узнавание предмета по его отдельным частям, восстановление целостного изображения предмета по части (Дидактическая игра «Часть и целое»)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разрезными картинками, картами лото, предметами, вкладышами; дорисовывание рисунка)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5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Восприятие величины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30" w:type="dxa"/>
            <w:gridSpan w:val="3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29" w:type="dxa"/>
            <w:gridSpan w:val="7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</w:pPr>
            <w:r w:rsidRPr="006F2211">
              <w:t>Составление сериационных рядов по величине из 4—5 предметов, группировка предметов по величине (самый большой, большой, средний, маленький, самый маленький)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предметная (работа с картинками, предметами разной величины – матрешки, солдатики, животные)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6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Восприятие цвета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30" w:type="dxa"/>
            <w:gridSpan w:val="3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29" w:type="dxa"/>
            <w:gridSpan w:val="7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rPr>
                <w:rFonts w:eastAsia="Lucida Sans Unicode"/>
                <w:kern w:val="1"/>
              </w:rPr>
              <w:t xml:space="preserve">Составление цепочки из 3—4 </w:t>
            </w:r>
            <w:r w:rsidRPr="006F2211">
              <w:rPr>
                <w:rFonts w:eastAsia="Lucida Sans Unicode"/>
                <w:kern w:val="1"/>
              </w:rPr>
              <w:lastRenderedPageBreak/>
              <w:t>кругов разной насыщенности одного цвета (темный, светлый)</w:t>
            </w:r>
          </w:p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(Дидактическая игра «Цветик-семицветик»)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lastRenderedPageBreak/>
              <w:t xml:space="preserve">Познавательная, игровая, практическая </w:t>
            </w:r>
            <w:r w:rsidRPr="006F2211">
              <w:lastRenderedPageBreak/>
              <w:t>(работа с цветными кружочками и полосками; рисование)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lastRenderedPageBreak/>
              <w:t>7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Формирование целостного образа предметов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585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74" w:type="dxa"/>
            <w:gridSpan w:val="9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Составление предмета или целостной конструкции из мелких деталей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конструктором, разборными игрушками)</w:t>
            </w:r>
          </w:p>
        </w:tc>
      </w:tr>
      <w:tr w:rsidR="008C0281" w:rsidRPr="006F2211" w:rsidTr="008C0281">
        <w:trPr>
          <w:trHeight w:val="301"/>
        </w:trPr>
        <w:tc>
          <w:tcPr>
            <w:tcW w:w="9924" w:type="dxa"/>
            <w:gridSpan w:val="15"/>
          </w:tcPr>
          <w:p w:rsidR="008C0281" w:rsidRPr="006F2211" w:rsidRDefault="008C0281" w:rsidP="00B62E86">
            <w:pPr>
              <w:tabs>
                <w:tab w:val="left" w:pos="360"/>
              </w:tabs>
              <w:jc w:val="center"/>
              <w:rPr>
                <w:i/>
              </w:rPr>
            </w:pPr>
            <w:r w:rsidRPr="006F2211">
              <w:rPr>
                <w:b/>
                <w:bCs/>
                <w:i/>
              </w:rPr>
              <w:t>Развитие зрительного восприятия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зрительного внимания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15" w:type="dxa"/>
            <w:gridSpan w:val="2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44" w:type="dxa"/>
            <w:gridSpan w:val="8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Совершенствование зрительно-двигательной координации рук и глаз. Рисование бордюров по наглядному образцу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Игровая, практическая (работа с игровым материалом, рисунками; рисование)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2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зрительного внимания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15" w:type="dxa"/>
            <w:gridSpan w:val="2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44" w:type="dxa"/>
            <w:gridSpan w:val="8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Нахождение отличительных и общих признаков на наглядном материале (сравнение 2-3 картинок, предметов)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картинками, предметами)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3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зрительного внимания, подражания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15" w:type="dxa"/>
            <w:gridSpan w:val="2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44" w:type="dxa"/>
            <w:gridSpan w:val="8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Тренировка зрительной памяти. (Дидактическая игры «Что изменилось?», «Повтори узор» («Сделай так же»))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раздаточным, геометрическим материалом)</w:t>
            </w:r>
          </w:p>
        </w:tc>
      </w:tr>
      <w:tr w:rsidR="008C0281" w:rsidRPr="006F2211" w:rsidTr="008C0281">
        <w:trPr>
          <w:trHeight w:val="301"/>
        </w:trPr>
        <w:tc>
          <w:tcPr>
            <w:tcW w:w="9924" w:type="dxa"/>
            <w:gridSpan w:val="15"/>
          </w:tcPr>
          <w:p w:rsidR="008C0281" w:rsidRPr="006F2211" w:rsidRDefault="008C0281" w:rsidP="00B62E86">
            <w:pPr>
              <w:tabs>
                <w:tab w:val="left" w:pos="360"/>
              </w:tabs>
              <w:jc w:val="center"/>
              <w:rPr>
                <w:b/>
                <w:i/>
              </w:rPr>
            </w:pPr>
            <w:r w:rsidRPr="006F2211">
              <w:rPr>
                <w:b/>
                <w:bCs/>
                <w:i/>
              </w:rPr>
              <w:t>Восприятие особых свойств предметов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Опознание предметов по температурным характеристикам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60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99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Развитие осязания (теплее — холоднее), определение контрастных температур предметов (теплый-горячий-холодный)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исследовательская, практическая (работа с предметами и материалами разных температур)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2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Узнавание предметов по вкусовым характеристикам и по запаху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60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99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Различение пищевых запахов и вкусов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исследовательская, практическая (работа с продуктами, предметами)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3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 xml:space="preserve">Определение характерных </w:t>
            </w:r>
            <w:r w:rsidRPr="006F2211">
              <w:lastRenderedPageBreak/>
              <w:t>особенностей у предметов через осязание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lastRenderedPageBreak/>
              <w:t>1</w:t>
            </w:r>
          </w:p>
        </w:tc>
        <w:tc>
          <w:tcPr>
            <w:tcW w:w="660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99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 xml:space="preserve">Определение различных свойств </w:t>
            </w:r>
            <w:r w:rsidRPr="006F2211">
              <w:lastRenderedPageBreak/>
              <w:t>веществ (твердость, сыпучесть, вязкость, растворимость)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lastRenderedPageBreak/>
              <w:t xml:space="preserve">Познавательная, исследовательская, </w:t>
            </w:r>
            <w:r w:rsidRPr="006F2211">
              <w:lastRenderedPageBreak/>
              <w:t>практическая (работа с водой, предметами)</w:t>
            </w:r>
          </w:p>
        </w:tc>
      </w:tr>
      <w:tr w:rsidR="008C0281" w:rsidRPr="006F2211" w:rsidTr="008C0281">
        <w:trPr>
          <w:trHeight w:val="301"/>
        </w:trPr>
        <w:tc>
          <w:tcPr>
            <w:tcW w:w="9924" w:type="dxa"/>
            <w:gridSpan w:val="15"/>
          </w:tcPr>
          <w:p w:rsidR="008C0281" w:rsidRPr="006F2211" w:rsidRDefault="008C0281" w:rsidP="00B62E86">
            <w:pPr>
              <w:widowControl w:val="0"/>
              <w:suppressLineNumbers/>
              <w:suppressAutoHyphens/>
              <w:jc w:val="center"/>
              <w:rPr>
                <w:i/>
              </w:rPr>
            </w:pPr>
            <w:r w:rsidRPr="006F2211">
              <w:rPr>
                <w:b/>
                <w:bCs/>
                <w:i/>
              </w:rPr>
              <w:lastRenderedPageBreak/>
              <w:t>Развитие слухового восприятия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слухового внимания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Определение направления звука в пространстве поворотом головы или жестом (справа — слева — спереди — сзади). (Дидактическая игра «Догадайся, откуда звук»)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Игровая, практическая (работа с музыкальными инструментами, аудиозаписями)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2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слухового внимания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Выполнение действий по звуковому сигналу (поворот головы на определенный звук). (Дидактическая игра «Прерванная песня»)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Игровая, практическая (работа с музыкальными инструментами, аудиозаписями)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3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слухового внимания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rPr>
                <w:rFonts w:eastAsia="Lucida Sans Unicode"/>
                <w:kern w:val="1"/>
              </w:rPr>
              <w:t xml:space="preserve">Различение музыкальных и речевых звуков по громкости и длительности; реагирование движениями или речевыми реакциями на характер звука и его изменение 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 xml:space="preserve">Игровая, практическая (работа с музыкальными инструментами, аудиозаписями, </w:t>
            </w:r>
            <w:r w:rsidRPr="006F2211">
              <w:rPr>
                <w:rFonts w:eastAsia="Lucida Sans Unicode"/>
                <w:kern w:val="1"/>
              </w:rPr>
              <w:t>прослушивание музыкальных отрывков)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4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Развитие слухового внимания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60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99" w:type="dxa"/>
            <w:gridSpan w:val="5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Развитие чувства ритма. Дидактическая игра «Мы — барабанщики»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Игровая, практическая (работа с музыкальными инструментами, аудиозаписями)</w:t>
            </w:r>
          </w:p>
        </w:tc>
      </w:tr>
      <w:tr w:rsidR="008C0281" w:rsidRPr="006F2211" w:rsidTr="008C0281">
        <w:trPr>
          <w:trHeight w:val="301"/>
        </w:trPr>
        <w:tc>
          <w:tcPr>
            <w:tcW w:w="9924" w:type="dxa"/>
            <w:gridSpan w:val="15"/>
          </w:tcPr>
          <w:p w:rsidR="008C0281" w:rsidRPr="006F2211" w:rsidRDefault="008C0281" w:rsidP="00B62E86">
            <w:pPr>
              <w:tabs>
                <w:tab w:val="left" w:pos="360"/>
              </w:tabs>
              <w:jc w:val="center"/>
              <w:rPr>
                <w:i/>
              </w:rPr>
            </w:pPr>
            <w:r w:rsidRPr="006F2211">
              <w:rPr>
                <w:b/>
                <w:bCs/>
                <w:i/>
              </w:rPr>
              <w:t>Восприятие пространства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Восприятие пространственных отношений и ориентировка в пространстве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rPr>
                <w:rFonts w:eastAsia="Lucida Sans Unicode"/>
                <w:kern w:val="1"/>
              </w:rPr>
              <w:t xml:space="preserve">Ориентировка в пространстве кабинета </w:t>
            </w:r>
            <w:r w:rsidRPr="006F2211">
              <w:t>(верх-низ, право-лево),</w:t>
            </w:r>
            <w:r w:rsidRPr="006F2211">
              <w:rPr>
                <w:rFonts w:eastAsia="Lucida Sans Unicode"/>
                <w:kern w:val="1"/>
              </w:rPr>
              <w:t xml:space="preserve"> вербализация пространственных отношений с использованием предлогов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предметами)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2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Восприятие пространственных отношений и ориентировка на плоскости листа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 xml:space="preserve">Деление листа на две равные части, расположение предметов на листе (середина, верх-низ, </w:t>
            </w:r>
            <w:r w:rsidRPr="006F2211">
              <w:lastRenderedPageBreak/>
              <w:t>право-лево)</w:t>
            </w:r>
            <w:r w:rsidRPr="006F2211">
              <w:tab/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lastRenderedPageBreak/>
              <w:t xml:space="preserve">Познавательная, игровая, практическая (работа с предметами, бумагой; работа на вертикальных </w:t>
            </w:r>
            <w:r w:rsidRPr="006F2211">
              <w:lastRenderedPageBreak/>
              <w:t>поверхностях)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lastRenderedPageBreak/>
              <w:t>3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Восприятие пространственных отношений и ориентировка на столе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75" w:type="dxa"/>
            <w:gridSpan w:val="6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884" w:type="dxa"/>
            <w:gridSpan w:val="4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t>Расположение предметов и их перемещение на поверхности стола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предметами, раздаточным материалом)</w:t>
            </w:r>
          </w:p>
        </w:tc>
      </w:tr>
      <w:tr w:rsidR="008C0281" w:rsidRPr="006F2211" w:rsidTr="008C0281">
        <w:trPr>
          <w:trHeight w:val="301"/>
        </w:trPr>
        <w:tc>
          <w:tcPr>
            <w:tcW w:w="9924" w:type="dxa"/>
            <w:gridSpan w:val="15"/>
          </w:tcPr>
          <w:p w:rsidR="008C0281" w:rsidRPr="006F2211" w:rsidRDefault="008C0281" w:rsidP="00B62E86">
            <w:pPr>
              <w:tabs>
                <w:tab w:val="left" w:pos="360"/>
              </w:tabs>
              <w:jc w:val="center"/>
              <w:rPr>
                <w:b/>
                <w:i/>
              </w:rPr>
            </w:pPr>
            <w:r w:rsidRPr="006F2211">
              <w:rPr>
                <w:b/>
                <w:bCs/>
                <w:i/>
              </w:rPr>
              <w:t>Восприятие времени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Восприятие временных представлений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30" w:type="dxa"/>
            <w:gridSpan w:val="3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29" w:type="dxa"/>
            <w:gridSpan w:val="7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rPr>
                <w:rFonts w:eastAsia="Lucida Sans Unicode"/>
                <w:kern w:val="1"/>
              </w:rPr>
            </w:pPr>
            <w:r w:rsidRPr="006F2211">
              <w:t>Сравнение изображений на картинках, восстановление порядка, обозначение определенным цветом времени суток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картинками, цветными фишками – утро – желтый, день – красный, вечер – синий, ночь - черный)</w:t>
            </w:r>
          </w:p>
        </w:tc>
      </w:tr>
      <w:tr w:rsidR="008C0281" w:rsidRPr="006F2211" w:rsidTr="008C0281">
        <w:trPr>
          <w:trHeight w:val="301"/>
        </w:trPr>
        <w:tc>
          <w:tcPr>
            <w:tcW w:w="568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2</w:t>
            </w:r>
          </w:p>
        </w:tc>
        <w:tc>
          <w:tcPr>
            <w:tcW w:w="2126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 xml:space="preserve">Восприятие временных представлений </w:t>
            </w:r>
          </w:p>
        </w:tc>
        <w:tc>
          <w:tcPr>
            <w:tcW w:w="709" w:type="dxa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  <w:r w:rsidRPr="006F2211">
              <w:t>1</w:t>
            </w:r>
          </w:p>
        </w:tc>
        <w:tc>
          <w:tcPr>
            <w:tcW w:w="630" w:type="dxa"/>
            <w:gridSpan w:val="3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929" w:type="dxa"/>
            <w:gridSpan w:val="7"/>
          </w:tcPr>
          <w:p w:rsidR="008C0281" w:rsidRPr="006F2211" w:rsidRDefault="008C0281" w:rsidP="00FB27D9">
            <w:pPr>
              <w:tabs>
                <w:tab w:val="left" w:pos="360"/>
              </w:tabs>
              <w:jc w:val="center"/>
            </w:pPr>
          </w:p>
        </w:tc>
        <w:tc>
          <w:tcPr>
            <w:tcW w:w="2410" w:type="dxa"/>
          </w:tcPr>
          <w:p w:rsidR="008C0281" w:rsidRPr="006F2211" w:rsidRDefault="008C0281" w:rsidP="00FB27D9">
            <w:pPr>
              <w:widowControl w:val="0"/>
              <w:suppressLineNumbers/>
              <w:suppressAutoHyphens/>
              <w:rPr>
                <w:rFonts w:eastAsia="Lucida Sans Unicode"/>
                <w:kern w:val="1"/>
              </w:rPr>
            </w:pPr>
            <w:r w:rsidRPr="006F2211">
              <w:rPr>
                <w:rFonts w:eastAsia="Lucida Sans Unicode"/>
                <w:kern w:val="1"/>
              </w:rPr>
              <w:t>Сравнение сюжетных изображений, восстановление порядка, обозначение определенным цветом времен года</w:t>
            </w:r>
            <w:r w:rsidRPr="006F2211">
              <w:t xml:space="preserve"> (Дидактическая игра «Когда это бывает?»)</w:t>
            </w:r>
          </w:p>
        </w:tc>
        <w:tc>
          <w:tcPr>
            <w:tcW w:w="2552" w:type="dxa"/>
          </w:tcPr>
          <w:p w:rsidR="008C0281" w:rsidRPr="006F2211" w:rsidRDefault="008C0281" w:rsidP="00FB27D9">
            <w:pPr>
              <w:tabs>
                <w:tab w:val="left" w:pos="360"/>
              </w:tabs>
            </w:pPr>
            <w:r w:rsidRPr="006F2211">
              <w:t>Познавательная, игровая, практическая (работа с картинками, цветными фишками – зима – белая, лето – красная, весна – зеленая, осень - желтая)</w:t>
            </w:r>
          </w:p>
        </w:tc>
      </w:tr>
    </w:tbl>
    <w:p w:rsidR="00B62E86" w:rsidRDefault="00B62E86" w:rsidP="00B62E86">
      <w:pPr>
        <w:jc w:val="center"/>
        <w:rPr>
          <w:b/>
          <w:color w:val="000000" w:themeColor="text1"/>
        </w:rPr>
      </w:pPr>
    </w:p>
    <w:p w:rsidR="008C0281" w:rsidRPr="00B62E86" w:rsidRDefault="00B62E86" w:rsidP="00B62E86">
      <w:pPr>
        <w:jc w:val="center"/>
        <w:rPr>
          <w:b/>
          <w:i/>
        </w:rPr>
      </w:pPr>
      <w:r>
        <w:rPr>
          <w:b/>
          <w:color w:val="000000" w:themeColor="text1"/>
        </w:rPr>
        <w:t xml:space="preserve">Учебно-методическое </w:t>
      </w:r>
      <w:r w:rsidRPr="00B62E86">
        <w:rPr>
          <w:b/>
          <w:color w:val="000000" w:themeColor="text1"/>
        </w:rPr>
        <w:t>обеспечение</w:t>
      </w:r>
    </w:p>
    <w:p w:rsidR="008C0281" w:rsidRPr="006F2211" w:rsidRDefault="008C0281" w:rsidP="008C0281">
      <w:pPr>
        <w:numPr>
          <w:ilvl w:val="0"/>
          <w:numId w:val="2"/>
        </w:numPr>
        <w:ind w:left="0" w:firstLine="0"/>
        <w:jc w:val="both"/>
      </w:pPr>
      <w:r w:rsidRPr="006F2211">
        <w:t>Башаева Г.В. Развитие восприятия у детей: форма, цвет, звук. Ярославль, 2012.</w:t>
      </w:r>
    </w:p>
    <w:p w:rsidR="008C0281" w:rsidRPr="006F2211" w:rsidRDefault="008C0281" w:rsidP="008C0281">
      <w:pPr>
        <w:numPr>
          <w:ilvl w:val="0"/>
          <w:numId w:val="2"/>
        </w:numPr>
        <w:ind w:left="0" w:hanging="11"/>
        <w:jc w:val="both"/>
      </w:pPr>
      <w:r w:rsidRPr="006F2211">
        <w:rPr>
          <w:color w:val="000000"/>
        </w:rPr>
        <w:t>Головкина, Т.М. Программа «Развитие психомоторики и сенсорных процессов учащихся 1-4 классов специального (коррекционного) образовательного учреждений VIII вида» </w:t>
      </w:r>
      <w:r w:rsidRPr="006F2211">
        <w:rPr>
          <w:color w:val="000000"/>
        </w:rPr>
        <w:sym w:font="Symbol" w:char="F05B"/>
      </w:r>
      <w:r w:rsidRPr="006F2211">
        <w:rPr>
          <w:color w:val="000000"/>
        </w:rPr>
        <w:t>Электронный ресурс</w:t>
      </w:r>
      <w:r w:rsidRPr="006F2211">
        <w:rPr>
          <w:color w:val="000000"/>
        </w:rPr>
        <w:sym w:font="Symbol" w:char="F05D"/>
      </w:r>
      <w:r w:rsidRPr="006F2211">
        <w:rPr>
          <w:color w:val="000000"/>
        </w:rPr>
        <w:t>/ Т.М.  Головкина//</w:t>
      </w:r>
      <w:hyperlink r:id="rId8" w:history="1">
        <w:r w:rsidRPr="006F2211">
          <w:rPr>
            <w:u w:val="single"/>
          </w:rPr>
          <w:t>http://rudocs.exdat.com/docs/index-434572.html</w:t>
        </w:r>
      </w:hyperlink>
      <w:r w:rsidRPr="006F2211">
        <w:t> </w:t>
      </w:r>
    </w:p>
    <w:p w:rsidR="008C0281" w:rsidRPr="006F2211" w:rsidRDefault="008C0281" w:rsidP="008C0281">
      <w:pPr>
        <w:numPr>
          <w:ilvl w:val="0"/>
          <w:numId w:val="2"/>
        </w:numPr>
        <w:ind w:left="0" w:hanging="11"/>
        <w:jc w:val="both"/>
      </w:pPr>
      <w:r w:rsidRPr="006F2211">
        <w:t>Е.А.Стребелева, Е.А.Екжанова Коррекционно-развивающее обучение и воспитание дошкольников с нарушением интеллекта. Методические рекомендации. – М., «Просвещение», 2011.</w:t>
      </w:r>
    </w:p>
    <w:p w:rsidR="008C0281" w:rsidRPr="006F2211" w:rsidRDefault="008C0281" w:rsidP="008C0281">
      <w:pPr>
        <w:numPr>
          <w:ilvl w:val="0"/>
          <w:numId w:val="2"/>
        </w:numPr>
        <w:ind w:left="0" w:hanging="11"/>
        <w:jc w:val="both"/>
      </w:pPr>
      <w:r w:rsidRPr="006F2211">
        <w:t>Комплексная методика психомоторной коррекции. А.В. Семенович, Е.А.Воробьёва. – М., 2013.</w:t>
      </w:r>
    </w:p>
    <w:p w:rsidR="008C0281" w:rsidRPr="006F2211" w:rsidRDefault="008C0281" w:rsidP="008C0281">
      <w:pPr>
        <w:numPr>
          <w:ilvl w:val="0"/>
          <w:numId w:val="2"/>
        </w:numPr>
        <w:ind w:left="0" w:hanging="11"/>
        <w:jc w:val="both"/>
      </w:pPr>
      <w:r w:rsidRPr="006F2211">
        <w:t>Коррекционно-развивающее обучение детей в процессе дидактических игр. / Е.А. Стребелева. – М.: Гуманитар. изд. центр ВЛАДОС, 2014.</w:t>
      </w:r>
    </w:p>
    <w:p w:rsidR="008C0281" w:rsidRPr="006F2211" w:rsidRDefault="008C0281" w:rsidP="008C0281">
      <w:pPr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</w:pPr>
      <w:r w:rsidRPr="006F2211">
        <w:t xml:space="preserve">Метиева Л.А. Сенсорное воспитание детей с отклонениями в развитии : сб. игр и игровых упражнений / Л.А. Метиева, Э.Я. Удалова. – М.: Книголюб, 2007. </w:t>
      </w:r>
    </w:p>
    <w:p w:rsidR="008C0281" w:rsidRPr="006F2211" w:rsidRDefault="008C0281" w:rsidP="008C0281">
      <w:pPr>
        <w:numPr>
          <w:ilvl w:val="0"/>
          <w:numId w:val="2"/>
        </w:numPr>
        <w:ind w:left="0" w:hanging="11"/>
        <w:jc w:val="both"/>
      </w:pPr>
      <w:r w:rsidRPr="006F2211">
        <w:t>Метиева,  Л.А., Удалова, Э.Я. Развитие сенсорной сферы. Пособие для учителей специальных (коррекционных) образовательных учреждений VIII  вида [Электронный ресурс]/Л.А.Метиева,Э.Я.Удалова.</w:t>
      </w:r>
      <w:r w:rsidRPr="006F2211">
        <w:rPr>
          <w:lang w:val="en-US"/>
        </w:rPr>
        <w:t>http</w:t>
      </w:r>
      <w:r w:rsidRPr="006F2211">
        <w:t>://</w:t>
      </w:r>
      <w:r w:rsidRPr="006F2211">
        <w:rPr>
          <w:lang w:val="en-US"/>
        </w:rPr>
        <w:t>www</w:t>
      </w:r>
      <w:r w:rsidRPr="006F2211">
        <w:t>.</w:t>
      </w:r>
      <w:r w:rsidRPr="006F2211">
        <w:rPr>
          <w:lang w:val="en-US"/>
        </w:rPr>
        <w:t>prosv</w:t>
      </w:r>
      <w:r w:rsidRPr="006F2211">
        <w:t>.</w:t>
      </w:r>
      <w:r w:rsidRPr="006F2211">
        <w:rPr>
          <w:lang w:val="en-US"/>
        </w:rPr>
        <w:t>ru</w:t>
      </w:r>
      <w:r w:rsidRPr="006F2211">
        <w:t>/</w:t>
      </w:r>
      <w:r w:rsidRPr="006F2211">
        <w:rPr>
          <w:lang w:val="en-US"/>
        </w:rPr>
        <w:t>ebooks</w:t>
      </w:r>
      <w:r w:rsidRPr="006F2211">
        <w:t>/</w:t>
      </w:r>
      <w:r w:rsidRPr="006F2211">
        <w:rPr>
          <w:lang w:val="en-US"/>
        </w:rPr>
        <w:t>Metieva</w:t>
      </w:r>
      <w:r w:rsidRPr="006F2211">
        <w:t>_</w:t>
      </w:r>
      <w:r w:rsidRPr="006F2211">
        <w:rPr>
          <w:lang w:val="en-US"/>
        </w:rPr>
        <w:t>Razvitie</w:t>
      </w:r>
      <w:r w:rsidRPr="006F2211">
        <w:t>_</w:t>
      </w:r>
      <w:r w:rsidRPr="006F2211">
        <w:rPr>
          <w:lang w:val="en-US"/>
        </w:rPr>
        <w:t>sensornoi</w:t>
      </w:r>
      <w:r w:rsidRPr="006F2211">
        <w:t>_</w:t>
      </w:r>
      <w:r w:rsidRPr="006F2211">
        <w:rPr>
          <w:lang w:val="en-US"/>
        </w:rPr>
        <w:t>sferi</w:t>
      </w:r>
      <w:r w:rsidRPr="006F2211">
        <w:t>/</w:t>
      </w:r>
      <w:r w:rsidRPr="006F2211">
        <w:rPr>
          <w:lang w:val="en-US"/>
        </w:rPr>
        <w:t>index</w:t>
      </w:r>
      <w:r w:rsidRPr="006F2211">
        <w:t>.</w:t>
      </w:r>
      <w:r w:rsidRPr="006F2211">
        <w:rPr>
          <w:lang w:val="en-US"/>
        </w:rPr>
        <w:t>html</w:t>
      </w:r>
      <w:r w:rsidRPr="006F2211">
        <w:t xml:space="preserve"> </w:t>
      </w:r>
    </w:p>
    <w:p w:rsidR="008C0281" w:rsidRPr="006F2211" w:rsidRDefault="008C0281" w:rsidP="008C0281">
      <w:pPr>
        <w:numPr>
          <w:ilvl w:val="0"/>
          <w:numId w:val="2"/>
        </w:numPr>
        <w:ind w:left="0" w:hanging="11"/>
        <w:jc w:val="both"/>
      </w:pPr>
      <w:r w:rsidRPr="006F2211">
        <w:t xml:space="preserve">Модифицированная программа «Игра, игротерапия» (1-4 классы) составлена Маслич Ириной Петровной на основе программно-методических материалов «Обучение детей с выраженным недоразвитием интеллекта»: под редакцией И.М. Бгажноковой, </w:t>
      </w:r>
      <w:r w:rsidRPr="006F2211">
        <w:lastRenderedPageBreak/>
        <w:t>раздел: «Игра и игрокоррекция», авторы: А. В. Баряева, А. П. Зарин,  – М.: Гуманитарный издательский центр ВЛАДОС, 2009г.</w:t>
      </w:r>
    </w:p>
    <w:p w:rsidR="008C0281" w:rsidRPr="006F2211" w:rsidRDefault="008C0281" w:rsidP="008C0281">
      <w:pPr>
        <w:numPr>
          <w:ilvl w:val="0"/>
          <w:numId w:val="2"/>
        </w:numPr>
        <w:ind w:left="0" w:hanging="11"/>
        <w:jc w:val="both"/>
      </w:pPr>
      <w:r w:rsidRPr="006F2211">
        <w:t>Программа курса коррекционных занятий по «Развитию психомоторики и  сенсорных процессов» для обучающихся 1-4 классов специальных (коррекционных) образовательных учреждений VIII вида, авт.: Э.Я Удалова, Л.А Метиева – Коррекционная педагогика, 3 (9), 2005г</w:t>
      </w:r>
    </w:p>
    <w:p w:rsidR="008C0281" w:rsidRPr="006F2211" w:rsidRDefault="008C0281" w:rsidP="008C0281">
      <w:pPr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</w:pPr>
      <w:r w:rsidRPr="006F2211">
        <w:t>Развитие внимания. Пособие для практических психологов, воспитателей, родителей./ Под ред. Н.Я. Большуновой. – Бердск, 2012.</w:t>
      </w:r>
    </w:p>
    <w:p w:rsidR="008C0281" w:rsidRPr="006F2211" w:rsidRDefault="008C0281" w:rsidP="008C0281">
      <w:pPr>
        <w:numPr>
          <w:ilvl w:val="0"/>
          <w:numId w:val="2"/>
        </w:numPr>
        <w:ind w:left="0" w:hanging="11"/>
        <w:jc w:val="both"/>
      </w:pPr>
      <w:r w:rsidRPr="006F2211">
        <w:t>Разина М.С. Страна пальчиковых игр: развивающие игры и оригами для детей и взрослых. СПБ. «Кристалл», 2014.</w:t>
      </w:r>
    </w:p>
    <w:p w:rsidR="008C0281" w:rsidRPr="006F2211" w:rsidRDefault="008C0281" w:rsidP="008C0281">
      <w:pPr>
        <w:widowControl w:val="0"/>
        <w:numPr>
          <w:ilvl w:val="0"/>
          <w:numId w:val="2"/>
        </w:numPr>
        <w:suppressAutoHyphens/>
        <w:autoSpaceDE w:val="0"/>
        <w:ind w:left="0" w:hanging="11"/>
        <w:jc w:val="both"/>
      </w:pPr>
      <w:r w:rsidRPr="006F2211">
        <w:t xml:space="preserve">Фомина Л.В. Сенсорное развитие : программа для детей в возрасте  5-6 лет / Л.В. Фомина. - М. : Сфера, 2001. </w:t>
      </w:r>
    </w:p>
    <w:p w:rsidR="00091AA4" w:rsidRPr="00091AA4" w:rsidRDefault="00091AA4" w:rsidP="00091AA4">
      <w:pPr>
        <w:tabs>
          <w:tab w:val="left" w:pos="5295"/>
        </w:tabs>
        <w:rPr>
          <w:sz w:val="28"/>
          <w:szCs w:val="28"/>
        </w:rPr>
      </w:pPr>
    </w:p>
    <w:sectPr w:rsidR="00091AA4" w:rsidRPr="00091AA4" w:rsidSect="00B62E8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757" w:rsidRDefault="00BC1757" w:rsidP="00B62E86">
      <w:r>
        <w:separator/>
      </w:r>
    </w:p>
  </w:endnote>
  <w:endnote w:type="continuationSeparator" w:id="0">
    <w:p w:rsidR="00BC1757" w:rsidRDefault="00BC1757" w:rsidP="00B62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034"/>
      <w:docPartObj>
        <w:docPartGallery w:val="Page Numbers (Bottom of Page)"/>
        <w:docPartUnique/>
      </w:docPartObj>
    </w:sdtPr>
    <w:sdtContent>
      <w:p w:rsidR="00B62E86" w:rsidRDefault="002F5D33">
        <w:pPr>
          <w:pStyle w:val="a9"/>
          <w:jc w:val="right"/>
        </w:pPr>
        <w:fldSimple w:instr=" PAGE   \* MERGEFORMAT ">
          <w:r w:rsidR="00C91A1A">
            <w:rPr>
              <w:noProof/>
            </w:rPr>
            <w:t>2</w:t>
          </w:r>
        </w:fldSimple>
      </w:p>
    </w:sdtContent>
  </w:sdt>
  <w:p w:rsidR="00B62E86" w:rsidRDefault="00B62E8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757" w:rsidRDefault="00BC1757" w:rsidP="00B62E86">
      <w:r>
        <w:separator/>
      </w:r>
    </w:p>
  </w:footnote>
  <w:footnote w:type="continuationSeparator" w:id="0">
    <w:p w:rsidR="00BC1757" w:rsidRDefault="00BC1757" w:rsidP="00B62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15494"/>
    <w:multiLevelType w:val="hybridMultilevel"/>
    <w:tmpl w:val="6C989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1641A"/>
    <w:multiLevelType w:val="hybridMultilevel"/>
    <w:tmpl w:val="F59056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AA4"/>
    <w:rsid w:val="00091AA4"/>
    <w:rsid w:val="0018604F"/>
    <w:rsid w:val="001B21ED"/>
    <w:rsid w:val="002F5D33"/>
    <w:rsid w:val="00333AD9"/>
    <w:rsid w:val="00446E27"/>
    <w:rsid w:val="007F43C1"/>
    <w:rsid w:val="00812711"/>
    <w:rsid w:val="00850CCF"/>
    <w:rsid w:val="008C0281"/>
    <w:rsid w:val="00B62E86"/>
    <w:rsid w:val="00BC1757"/>
    <w:rsid w:val="00C91A1A"/>
    <w:rsid w:val="00C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91AA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91AA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91AA4"/>
    <w:pPr>
      <w:ind w:left="720"/>
      <w:contextualSpacing/>
    </w:pPr>
  </w:style>
  <w:style w:type="table" w:styleId="a6">
    <w:name w:val="Table Grid"/>
    <w:basedOn w:val="a1"/>
    <w:uiPriority w:val="59"/>
    <w:rsid w:val="00091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B62E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62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62E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2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91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1A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docs.exdat.com/docs/index-434572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4170</Words>
  <Characters>23771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8</cp:revision>
  <cp:lastPrinted>2024-10-02T18:09:00Z</cp:lastPrinted>
  <dcterms:created xsi:type="dcterms:W3CDTF">2024-09-22T15:40:00Z</dcterms:created>
  <dcterms:modified xsi:type="dcterms:W3CDTF">2024-10-03T17:32:00Z</dcterms:modified>
</cp:coreProperties>
</file>