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01" w:rsidRDefault="00FB0401" w:rsidP="00C2019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40425" cy="8806297"/>
            <wp:effectExtent l="19050" t="0" r="3175" b="0"/>
            <wp:docPr id="1" name="Рисунок 1" descr="C:\Users\Надежда\Pictures\IMG_20241003_222757_edit_490973680871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2757_edit_4909736808719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06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401" w:rsidRDefault="00FB0401" w:rsidP="00C2019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20197" w:rsidRPr="00A56B24" w:rsidRDefault="00C20197" w:rsidP="00C2019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C20197" w:rsidRPr="007A7BAE" w:rsidRDefault="00C20197" w:rsidP="00C2019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 w:rsidRPr="007A7BAE">
        <w:rPr>
          <w:color w:val="000000"/>
        </w:rPr>
        <w:t>Пояснительная записка    ………………………………………………..с.3</w:t>
      </w:r>
    </w:p>
    <w:p w:rsidR="00C20197" w:rsidRPr="007A7BAE" w:rsidRDefault="00C20197" w:rsidP="00C20197">
      <w:pPr>
        <w:pStyle w:val="a3"/>
        <w:numPr>
          <w:ilvl w:val="0"/>
          <w:numId w:val="1"/>
        </w:numPr>
        <w:suppressLineNumbers/>
        <w:ind w:firstLine="0"/>
        <w:jc w:val="both"/>
        <w:rPr>
          <w:rFonts w:ascii="Times New Roman" w:hAnsi="Times New Roman"/>
          <w:sz w:val="24"/>
          <w:szCs w:val="24"/>
        </w:rPr>
      </w:pPr>
      <w:r w:rsidRPr="007A7BAE">
        <w:rPr>
          <w:rFonts w:ascii="Times New Roman" w:hAnsi="Times New Roman"/>
          <w:sz w:val="24"/>
          <w:szCs w:val="24"/>
        </w:rPr>
        <w:t>Содержание учебной программы 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7A7BAE">
        <w:rPr>
          <w:rFonts w:ascii="Times New Roman" w:hAnsi="Times New Roman"/>
          <w:sz w:val="24"/>
          <w:szCs w:val="24"/>
        </w:rPr>
        <w:t>с.5</w:t>
      </w:r>
    </w:p>
    <w:p w:rsidR="00C20197" w:rsidRPr="007A7BAE" w:rsidRDefault="00C20197" w:rsidP="00C2019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0"/>
        <w:jc w:val="both"/>
        <w:rPr>
          <w:color w:val="000000"/>
        </w:rPr>
      </w:pPr>
      <w:r>
        <w:t>Планируемые результаты изучения……………..</w:t>
      </w:r>
      <w:r w:rsidRPr="007A7BAE">
        <w:t xml:space="preserve"> ……………………</w:t>
      </w:r>
      <w:r>
        <w:t>..</w:t>
      </w:r>
      <w:r w:rsidRPr="007A7BAE">
        <w:t>с.</w:t>
      </w:r>
      <w:r w:rsidR="00A25B2D">
        <w:t>5</w:t>
      </w:r>
    </w:p>
    <w:p w:rsidR="00C20197" w:rsidRPr="00A25B2D" w:rsidRDefault="00C20197" w:rsidP="00C20197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7A7BAE">
        <w:t>Календарно-тематический план ………………………………………</w:t>
      </w:r>
      <w:r>
        <w:t>.</w:t>
      </w:r>
      <w:r w:rsidRPr="007A7BAE">
        <w:t>.с.</w:t>
      </w:r>
      <w:r w:rsidR="00A25B2D">
        <w:t>6</w:t>
      </w:r>
    </w:p>
    <w:p w:rsidR="00A25B2D" w:rsidRPr="009D3EA1" w:rsidRDefault="00A25B2D" w:rsidP="00C20197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65"/>
        <w:jc w:val="both"/>
        <w:rPr>
          <w:color w:val="000000"/>
        </w:rPr>
      </w:pPr>
      <w:r w:rsidRPr="002C35F0">
        <w:rPr>
          <w:color w:val="000000" w:themeColor="text1"/>
        </w:rPr>
        <w:t>Учебно-методические и материально-техническое обеспечение</w:t>
      </w:r>
      <w:r>
        <w:rPr>
          <w:color w:val="000000" w:themeColor="text1"/>
        </w:rPr>
        <w:t>……..с.7</w:t>
      </w:r>
    </w:p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C20197" w:rsidRDefault="00C20197" w:rsidP="00C20197"/>
    <w:p w:rsidR="00A25B2D" w:rsidRDefault="00A25B2D" w:rsidP="00C20197">
      <w:pPr>
        <w:jc w:val="center"/>
        <w:rPr>
          <w:b/>
          <w:sz w:val="28"/>
          <w:szCs w:val="28"/>
        </w:rPr>
      </w:pPr>
    </w:p>
    <w:p w:rsidR="00C20197" w:rsidRDefault="00C20197" w:rsidP="00C20197">
      <w:pPr>
        <w:jc w:val="center"/>
        <w:rPr>
          <w:b/>
          <w:sz w:val="28"/>
          <w:szCs w:val="28"/>
        </w:rPr>
      </w:pPr>
      <w:r w:rsidRPr="00BA3E02">
        <w:rPr>
          <w:b/>
          <w:sz w:val="28"/>
          <w:szCs w:val="28"/>
        </w:rPr>
        <w:lastRenderedPageBreak/>
        <w:t>Пояснительная записка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Рабочая программа разработана на основе: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Закон Российской Федерации от 29 декабря 2012 г. № 273-Ф3 "Об образовании в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Российской Федерации";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Федерального государственного стандарта образовательного стандарта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образования обучающихся с умственной отсталостью (интеллектуальными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нарушениями) от 19.12.2014 № 1599;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Постановления главного санитарного врача Российской федерации от 28.09.2020 №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28 «Об утверждении санитарных правил СП 2.4.3648-20 «Санитарноэпидемиологические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требования к организациям воспитания и обучения, отдыха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оздоровления детей и молодежи»;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Адаптированной основной общеобразовательной программой образования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обучающихся с умеренной, тяжелой и глубокой умственной отсталостью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(интеллектуальными нарушениями), тяжелыми и множественными нарушениями</w:t>
      </w:r>
      <w:r>
        <w:rPr>
          <w:rFonts w:eastAsiaTheme="minorHAnsi"/>
          <w:lang w:eastAsia="en-US"/>
        </w:rPr>
        <w:t xml:space="preserve"> развития (вариант 2) МБОУ</w:t>
      </w:r>
      <w:r w:rsidRPr="000A714F">
        <w:rPr>
          <w:rFonts w:eastAsiaTheme="minorHAnsi"/>
          <w:lang w:eastAsia="en-US"/>
        </w:rPr>
        <w:t xml:space="preserve"> «</w:t>
      </w:r>
      <w:r>
        <w:rPr>
          <w:rFonts w:eastAsiaTheme="minorHAnsi"/>
          <w:lang w:eastAsia="en-US"/>
        </w:rPr>
        <w:t>Чулпанская ООШ</w:t>
      </w:r>
      <w:r w:rsidRPr="000A714F">
        <w:rPr>
          <w:rFonts w:eastAsiaTheme="minorHAnsi"/>
          <w:lang w:eastAsia="en-US"/>
        </w:rPr>
        <w:t>»;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 xml:space="preserve">• Индивидуального учебного плана </w:t>
      </w:r>
      <w:r>
        <w:rPr>
          <w:rFonts w:eastAsiaTheme="minorHAnsi"/>
          <w:lang w:eastAsia="en-US"/>
        </w:rPr>
        <w:t>МБОУ</w:t>
      </w:r>
      <w:r w:rsidRPr="000A714F">
        <w:rPr>
          <w:rFonts w:eastAsiaTheme="minorHAnsi"/>
          <w:lang w:eastAsia="en-US"/>
        </w:rPr>
        <w:t xml:space="preserve"> «</w:t>
      </w:r>
      <w:r>
        <w:rPr>
          <w:rFonts w:eastAsiaTheme="minorHAnsi"/>
          <w:lang w:eastAsia="en-US"/>
        </w:rPr>
        <w:t>Чулпанская ООШ</w:t>
      </w:r>
      <w:r w:rsidRPr="000A714F">
        <w:rPr>
          <w:rFonts w:eastAsiaTheme="minorHAnsi"/>
          <w:lang w:eastAsia="en-US"/>
        </w:rPr>
        <w:t>» на 202</w:t>
      </w:r>
      <w:r>
        <w:rPr>
          <w:rFonts w:eastAsiaTheme="minorHAnsi"/>
          <w:lang w:eastAsia="en-US"/>
        </w:rPr>
        <w:t>4</w:t>
      </w:r>
      <w:r w:rsidRPr="000A714F">
        <w:rPr>
          <w:rFonts w:eastAsiaTheme="minorHAnsi"/>
          <w:lang w:eastAsia="en-US"/>
        </w:rPr>
        <w:t>-202</w:t>
      </w:r>
      <w:r>
        <w:rPr>
          <w:rFonts w:eastAsiaTheme="minorHAnsi"/>
          <w:lang w:eastAsia="en-US"/>
        </w:rPr>
        <w:t>5</w:t>
      </w:r>
      <w:r w:rsidRPr="000A714F">
        <w:rPr>
          <w:rFonts w:eastAsiaTheme="minorHAnsi"/>
          <w:lang w:eastAsia="en-US"/>
        </w:rPr>
        <w:t xml:space="preserve"> учебный год;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Федеральный государственный образовательный стандарт образования обучающихся с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умственной отсталостью (интеллектуальными нарушениями) (далее - Стандарт) в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качестве основной цели занятий в рамках коррекционного курса «Двигательное развитие»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выделяет: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обогащение сенсомоторного опыта,</w:t>
      </w:r>
    </w:p>
    <w:p w:rsid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поддержание и развитие способности к движению и функциональному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использованию двигательных навыков.</w:t>
      </w:r>
      <w:r>
        <w:rPr>
          <w:rFonts w:eastAsiaTheme="minorHAnsi"/>
          <w:lang w:eastAsia="en-US"/>
        </w:rPr>
        <w:t xml:space="preserve"> 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Задачи реализации содержания коррекционного курса «Двигательное развитие» в течение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всего срока освоения 2 варианта адаптированной основной образовательной программы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(далее - АООП) выделяет следующие: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мотивация двигательной активности;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поддержка и развитие имеющихся движений;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расширение диапазона движений и профилактика возможных нарушений;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обучение переходу из одной позы в другую;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освоение новых способов передвижения (включая передвижение с помощью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технических средств реабилитации);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формирование функциональных двигательных навыков;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развитие функции руки, в том числе мелкой моторики;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формирование ориентировки в пространстве;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обогащение сенсомоторного опыта.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Программа определяет цель, задачи, возможные результаты, содержание и организацию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образовательного процесса для обучающихся с умеренной, тяжелой и глубокой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умственной отсталостью (интеллектуальными нарушениями), тяжелыми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множественными нарушениями развития, для которых характерно интеллектуальное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психофизическое недоразвитие в сочетании с локальными и системными нарушениями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речи, расстройствами аутистического спектра, эмоционально-волевой сферы,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выраженными в различной степени тяжести.</w:t>
      </w:r>
    </w:p>
    <w:p w:rsidR="000A714F" w:rsidRPr="000A714F" w:rsidRDefault="000A714F" w:rsidP="000A714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A714F">
        <w:rPr>
          <w:rFonts w:eastAsiaTheme="minorHAnsi"/>
          <w:b/>
          <w:lang w:eastAsia="en-US"/>
        </w:rPr>
        <w:t>Общая характеристика учебного предмета.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Рабочая программа коррекционного курса «Двигательное развитие» обеспечивает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удовлетворение особых образовательных потребностей обучающихся с умственной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отсталостью (интеллектуальными нарушениями), необходимую коррекцию недостатков в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психическом и/или физическом развитии. Программа реализуется в части, формируемой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участниками образовательных отношений, годового учебного плана АООП (вариант 2)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для обучающихся с умственной отсталостью (интеллектуальными нарушениями)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направлена на формирование полноценного восприятия окружающей действительности.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lastRenderedPageBreak/>
        <w:t>Двигательная активность является естественной потребностью человека. Развитие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двигательных навыков необходимо для нормальной жизнедеятельности всех систем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функций органов человека. У большинства детей с ТМНР имеются тяжелые нарушения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опорно-двигательных функций, значительно ограничивающие возможности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самостоятельной деятельности обучающихся. Поэтому работа по обогащению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сенсомоторного опыта, поддержанию и развитию способности к движению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функциональному использованию двигательных навыков является целью занятий.</w:t>
      </w:r>
    </w:p>
    <w:p w:rsidR="000A714F" w:rsidRPr="000A714F" w:rsidRDefault="000A714F" w:rsidP="000A714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A714F">
        <w:rPr>
          <w:rFonts w:eastAsiaTheme="minorHAnsi"/>
          <w:b/>
          <w:lang w:eastAsia="en-US"/>
        </w:rPr>
        <w:t>Место предмета в учебном плане.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 xml:space="preserve">В учебном плане коррекционный курс представлен с расчетом по </w:t>
      </w:r>
      <w:r>
        <w:rPr>
          <w:rFonts w:eastAsiaTheme="minorHAnsi"/>
          <w:lang w:eastAsia="en-US"/>
        </w:rPr>
        <w:t>0,5</w:t>
      </w:r>
      <w:r w:rsidRPr="000A714F">
        <w:rPr>
          <w:rFonts w:eastAsiaTheme="minorHAnsi"/>
          <w:lang w:eastAsia="en-US"/>
        </w:rPr>
        <w:t xml:space="preserve"> часа в неделю, </w:t>
      </w:r>
      <w:r>
        <w:rPr>
          <w:rFonts w:eastAsiaTheme="minorHAnsi"/>
          <w:lang w:eastAsia="en-US"/>
        </w:rPr>
        <w:t>17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часов в год.</w:t>
      </w:r>
      <w:r>
        <w:rPr>
          <w:rFonts w:eastAsiaTheme="minorHAnsi"/>
          <w:lang w:eastAsia="en-US"/>
        </w:rPr>
        <w:t xml:space="preserve"> </w:t>
      </w:r>
    </w:p>
    <w:p w:rsidR="000A714F" w:rsidRPr="000A714F" w:rsidRDefault="000A714F" w:rsidP="000A714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A714F">
        <w:rPr>
          <w:rFonts w:eastAsiaTheme="minorHAnsi"/>
          <w:b/>
          <w:lang w:eastAsia="en-US"/>
        </w:rPr>
        <w:t>Методы обучения</w:t>
      </w:r>
      <w:r w:rsidRPr="000A714F">
        <w:rPr>
          <w:rFonts w:eastAsiaTheme="minorHAnsi"/>
          <w:lang w:eastAsia="en-US"/>
        </w:rPr>
        <w:t>.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Методы мотивации учебной деятельности.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Создание проблемной ситуации (удивления, сомнения, затруднения в выполнении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действий, затруднения в интерпретации фактов), создание ситуаций занимательности,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создание ситуации неопределенности и др.</w:t>
      </w:r>
    </w:p>
    <w:p w:rsidR="000A714F" w:rsidRPr="000A714F" w:rsidRDefault="000A714F" w:rsidP="000A7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Методы организации и осуществления учебно-познавательной деятельности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познавательная (ролевая и имитационная) игра.</w:t>
      </w:r>
    </w:p>
    <w:p w:rsidR="000A714F" w:rsidRPr="000A714F" w:rsidRDefault="000A714F" w:rsidP="000A714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Учебно-методическое обеспечение образовательного процесса.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Технологии обучения.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В условиях реализации программы актуальными становятся технологии: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1) Информационно-коммуникационная технология. Применение ИКТ способствует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достижению основной цели модернизации образования - улучшению качества обучения,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обеспечению гармоничного развития личности, ориентирующейся в информационном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пространстве, приобщенной к информационно-коммуникационным возможностям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современных технологий и обладающей информационной культурой, а также представить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имеющийся опыт и выявить его результативность.</w:t>
      </w:r>
    </w:p>
    <w:p w:rsid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2) Игровые технологии - направленные на воссоздание и усвоение общественного опыта,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в котором складывается и совершенствуется самоуправление поведением</w:t>
      </w:r>
      <w:r>
        <w:rPr>
          <w:rFonts w:eastAsiaTheme="minorHAnsi"/>
          <w:lang w:eastAsia="en-US"/>
        </w:rPr>
        <w:t xml:space="preserve"> 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3) Технология развивающего обучения - взаимодействие педагога и учащихся на основе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коллективно-распределительной деятельности, поиске различных способов решения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учебных задач посредством организации учебного диалога в исследовательской и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поисковой деятельности обучающихся.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4) Здоровьесберегающие технологии. Обеспечение школьнику возможности сохранения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здоровья за период обучения в школе, формирование у него необходимых знаний, умений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и навыков по здоровому образу жизни и применение полученных знаний в повседневной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жизни.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0A714F">
        <w:rPr>
          <w:rFonts w:eastAsiaTheme="minorHAnsi"/>
          <w:b/>
          <w:lang w:eastAsia="en-US"/>
        </w:rPr>
        <w:t>Цели и задачи.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Основными целями реализации содержания рабочей программы по коррекционному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курсу «Двигательное развитие» (2 вариант) классов являются: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оптимизации физического состояния и развития ребенка;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работа по обогащению сенсомоторного опыта, поддержанию и развитию;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способности к движению и функциональному использованию двигательных</w:t>
      </w:r>
      <w:r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навыков;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0A714F">
        <w:rPr>
          <w:rFonts w:eastAsiaTheme="minorHAnsi"/>
          <w:b/>
          <w:lang w:eastAsia="en-US"/>
        </w:rPr>
        <w:t>Основные задачи: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мотивация двигательной активности,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поддержка и развитие имеющихся движений,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расширение диапазона движений и профилактика возможных нарушений;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• освоение новых способов передвижения (включая передвижение с помощью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технических средств реабилитации).</w:t>
      </w:r>
    </w:p>
    <w:p w:rsidR="000A714F" w:rsidRPr="000A714F" w:rsidRDefault="000A714F" w:rsidP="000A714F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0A714F">
        <w:rPr>
          <w:rFonts w:eastAsiaTheme="minorHAnsi"/>
          <w:b/>
          <w:lang w:eastAsia="en-US"/>
        </w:rPr>
        <w:t>Особенности обучения</w:t>
      </w:r>
    </w:p>
    <w:p w:rsidR="000A714F" w:rsidRPr="000A714F" w:rsidRDefault="000A714F" w:rsidP="00205B7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714F">
        <w:rPr>
          <w:rFonts w:eastAsiaTheme="minorHAnsi"/>
          <w:lang w:eastAsia="en-US"/>
        </w:rPr>
        <w:t>Занятия по коррекционному курсу «Двигательное развитие» проводятся 2 раза в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неделю. На них ведущая роль принадлежит педагогу. Для обучения создаются такие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условия, которые дают возможность каждому ребенку работать в доступном темпе,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lastRenderedPageBreak/>
        <w:t>проявляя возможную самостоятельность. Учитель подбирает материал по объему и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компонует по степени сложности, исходя из особенностей развития каждого ребенка.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В процессе занятий учитель может использовать различные виды деятельности: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игровую (сюжетно-ролевую, дидактическую, театрализованную, подвижную игру).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Индивидуальные формы работы на занятиях органически сочетаются с фронтальными и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групповыми.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Дидактический материал подобран в соответствии с содержанием и задачами урока-</w:t>
      </w:r>
      <w:r w:rsidR="00205B7A">
        <w:rPr>
          <w:rFonts w:eastAsiaTheme="minorHAnsi"/>
          <w:lang w:eastAsia="en-US"/>
        </w:rPr>
        <w:t xml:space="preserve"> </w:t>
      </w:r>
      <w:r w:rsidRPr="000A714F">
        <w:rPr>
          <w:rFonts w:eastAsiaTheme="minorHAnsi"/>
          <w:lang w:eastAsia="en-US"/>
        </w:rPr>
        <w:t>занятия, с учетом уровня развития речи детей.</w:t>
      </w:r>
    </w:p>
    <w:p w:rsidR="00FF5633" w:rsidRDefault="00A90055" w:rsidP="00A90055">
      <w:pPr>
        <w:ind w:firstLine="709"/>
        <w:jc w:val="center"/>
        <w:rPr>
          <w:b/>
          <w:sz w:val="28"/>
          <w:szCs w:val="28"/>
        </w:rPr>
      </w:pPr>
      <w:r w:rsidRPr="00A90055">
        <w:rPr>
          <w:b/>
          <w:sz w:val="28"/>
          <w:szCs w:val="28"/>
        </w:rPr>
        <w:t>Содержание учебной программы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Коррекционный курс содержит разделы: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1 Раздел: Общеразвивающие и корригирующее упражнения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дыхательные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общеразвивающие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2 Раздел: Прикладные упражнения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ходьба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равновесие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броски, ловля, передача предметов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3 Раздел: Игры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Тематическое планирование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 xml:space="preserve">1 Раздел: Общеразвивающие и корригирующее упражнения 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Дыхательные упражнения в образном оформлении. Дыхательные упражнения по подражанию, под хлопки, под счет. Грудное, брюшное и полное дыхание в исходном положении «лежа на спине», «сидя», «стоя». Дыхание через нос, через рот. Изменение длительности вдоха и выдоха. Дыхание в ходьбе с имитацией. Движение руками в исходном положении. Движение предплечий и кистей рук в различных направлениях. Наклоны. приседания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 xml:space="preserve">2 Раздел: Прикладные упражнения 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Ходьба - ровным шагом, в колонне, по кругу, взявшись за руки, на носках, в медленном и быстром темпе. Равновесие - ходьба по линии, на носках. Броски, ловля, передача предметов - правильный захват различных по величине и форме предметов одной и двумя руками, передача и перекаты мяча.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 xml:space="preserve">3 Раздел: Игры </w:t>
      </w:r>
    </w:p>
    <w:p w:rsidR="00205B7A" w:rsidRPr="00205B7A" w:rsidRDefault="00205B7A" w:rsidP="00205B7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«Кошка и мышки», «Волшебный мешочек», «Вот так позы», «Аист ходит по болоту», «Запомни порядок», «Третий лишний», «Мышеловка».</w:t>
      </w:r>
    </w:p>
    <w:p w:rsidR="00A90055" w:rsidRDefault="00A90055" w:rsidP="00A90055">
      <w:pPr>
        <w:ind w:firstLine="709"/>
        <w:jc w:val="center"/>
        <w:rPr>
          <w:b/>
          <w:sz w:val="28"/>
          <w:szCs w:val="28"/>
        </w:rPr>
      </w:pPr>
    </w:p>
    <w:p w:rsidR="00A90055" w:rsidRDefault="00A90055" w:rsidP="00A90055">
      <w:pPr>
        <w:ind w:firstLine="709"/>
        <w:jc w:val="center"/>
        <w:rPr>
          <w:b/>
          <w:sz w:val="28"/>
          <w:szCs w:val="28"/>
        </w:rPr>
      </w:pPr>
      <w:r w:rsidRPr="00A90055">
        <w:rPr>
          <w:b/>
          <w:sz w:val="28"/>
          <w:szCs w:val="28"/>
        </w:rPr>
        <w:t>Планируемые результаты изучения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Личностные результаты: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Овладение начальными навыками адаптации в классе.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Развитие мотивов учебной деятельности.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Развитие самостоятельности и личной ответственности за свои поступки.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Развитие навыков сотрудничества со взрослыми и сверстниками в разных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социальных ситуациях, умения не создавать конфликтов и находить выходы из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спорных ситуаций.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Предметные результаты: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Развитие элементарных пространственных понятий.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Знание частей тела человека.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Знание элементарных видов движений.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Умение выполнять исходные положения.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Умение бросать, перекладывать, перекатывать.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Умение управлять дыханием.</w:t>
      </w:r>
    </w:p>
    <w:p w:rsidR="00205B7A" w:rsidRPr="00205B7A" w:rsidRDefault="00205B7A" w:rsidP="00205B7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Программа формирования УД</w:t>
      </w:r>
    </w:p>
    <w:p w:rsidR="00205B7A" w:rsidRPr="00205B7A" w:rsidRDefault="00205B7A" w:rsidP="00A25B2D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lastRenderedPageBreak/>
        <w:t xml:space="preserve">Программа формирования базовых учебных действий у обучающихся направлена на развитие способности у детей овладевать содержанием адаптированной основной </w:t>
      </w:r>
      <w:r w:rsidR="00A25B2D">
        <w:rPr>
          <w:rFonts w:eastAsiaTheme="minorHAnsi"/>
          <w:lang w:eastAsia="en-US"/>
        </w:rPr>
        <w:t xml:space="preserve"> </w:t>
      </w:r>
      <w:r w:rsidRPr="00205B7A">
        <w:rPr>
          <w:rFonts w:eastAsiaTheme="minorHAnsi"/>
          <w:lang w:eastAsia="en-US"/>
        </w:rPr>
        <w:t>образовательной  рограммой общего образования для обучающихся с умственной отсталостью (вариант II).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b/>
          <w:lang w:eastAsia="en-US"/>
        </w:rPr>
        <w:t>Наглядно - практические УД</w:t>
      </w:r>
      <w:r w:rsidRPr="00205B7A">
        <w:rPr>
          <w:rFonts w:eastAsiaTheme="minorHAnsi"/>
          <w:lang w:eastAsia="en-US"/>
        </w:rPr>
        <w:t>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Творческие.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Жестовые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Ритмические упражнения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Дидактические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205B7A">
        <w:rPr>
          <w:rFonts w:eastAsiaTheme="minorHAnsi"/>
          <w:b/>
          <w:lang w:eastAsia="en-US"/>
        </w:rPr>
        <w:t>Формирование учебного поведения: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- направленность взгляда (на говорящего взрослого, на задание);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Наглядные.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Творческие.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Жестовые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Ритмические упражнения.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Дидактические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Ритмические движение вместе с педагогом.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умение выполнять инструкции педагога;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использование по назначению учебных материалов с помощью взрослого;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умение выполнять действия по образцу и по подражанию.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Формирование умения выполнять задание: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- в течение определенного периода времени,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Наглядные.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Творческие.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Жестовые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Ритмические упр.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Дидактические игры.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- от начала до конца,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- с заданными качественными параметрами.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-Умение следовать инструкции педагога.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Устные.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Наглядные.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Творческие.</w:t>
      </w:r>
    </w:p>
    <w:p w:rsidR="00205B7A" w:rsidRPr="00205B7A" w:rsidRDefault="00205B7A" w:rsidP="00205B7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05B7A">
        <w:rPr>
          <w:rFonts w:eastAsiaTheme="minorHAnsi"/>
          <w:lang w:eastAsia="en-US"/>
        </w:rPr>
        <w:t>• Жестовые игры.</w:t>
      </w:r>
    </w:p>
    <w:p w:rsidR="00205B7A" w:rsidRDefault="00205B7A" w:rsidP="00205B7A">
      <w:pPr>
        <w:rPr>
          <w:b/>
          <w:sz w:val="28"/>
          <w:szCs w:val="28"/>
        </w:rPr>
      </w:pPr>
      <w:r>
        <w:rPr>
          <w:rFonts w:eastAsiaTheme="minorHAnsi"/>
          <w:sz w:val="23"/>
          <w:szCs w:val="23"/>
          <w:lang w:eastAsia="en-US"/>
        </w:rPr>
        <w:t>• Ритмические упражнения.</w:t>
      </w:r>
    </w:p>
    <w:p w:rsidR="00A90055" w:rsidRDefault="00A90055" w:rsidP="00A90055">
      <w:pPr>
        <w:ind w:firstLine="709"/>
        <w:jc w:val="center"/>
        <w:rPr>
          <w:b/>
          <w:sz w:val="28"/>
          <w:szCs w:val="28"/>
        </w:rPr>
      </w:pPr>
      <w:r w:rsidRPr="00A90055">
        <w:rPr>
          <w:b/>
          <w:sz w:val="28"/>
          <w:szCs w:val="28"/>
        </w:rPr>
        <w:t>Календарно-тематический план</w:t>
      </w:r>
    </w:p>
    <w:tbl>
      <w:tblPr>
        <w:tblpPr w:leftFromText="180" w:rightFromText="180" w:vertAnchor="text" w:horzAnchor="page" w:tblpX="892" w:tblpY="22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371"/>
        <w:gridCol w:w="709"/>
        <w:gridCol w:w="992"/>
        <w:gridCol w:w="992"/>
      </w:tblGrid>
      <w:tr w:rsidR="00A90055" w:rsidRPr="00F84D3F" w:rsidTr="00205B7A">
        <w:trPr>
          <w:cantSplit/>
          <w:trHeight w:val="915"/>
        </w:trPr>
        <w:tc>
          <w:tcPr>
            <w:tcW w:w="817" w:type="dxa"/>
            <w:vMerge w:val="restart"/>
            <w:textDirection w:val="btLr"/>
            <w:vAlign w:val="center"/>
          </w:tcPr>
          <w:p w:rsidR="00A90055" w:rsidRPr="00F84D3F" w:rsidRDefault="00A90055" w:rsidP="00205B7A">
            <w:pPr>
              <w:ind w:left="113" w:right="113"/>
              <w:jc w:val="center"/>
              <w:rPr>
                <w:b/>
              </w:rPr>
            </w:pPr>
            <w:r w:rsidRPr="00F84D3F">
              <w:rPr>
                <w:b/>
              </w:rPr>
              <w:t>№ урока по программе</w:t>
            </w:r>
          </w:p>
        </w:tc>
        <w:tc>
          <w:tcPr>
            <w:tcW w:w="7371" w:type="dxa"/>
            <w:vMerge w:val="restart"/>
            <w:vAlign w:val="center"/>
          </w:tcPr>
          <w:p w:rsidR="00A90055" w:rsidRPr="00F84D3F" w:rsidRDefault="00A90055" w:rsidP="00205B7A">
            <w:pPr>
              <w:jc w:val="center"/>
              <w:rPr>
                <w:b/>
              </w:rPr>
            </w:pPr>
            <w:r w:rsidRPr="00F84D3F">
              <w:rPr>
                <w:b/>
              </w:rPr>
              <w:t>Тематика по четвертям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90055" w:rsidRPr="00F84D3F" w:rsidRDefault="00A90055" w:rsidP="00205B7A">
            <w:pPr>
              <w:ind w:left="113" w:right="113"/>
              <w:jc w:val="center"/>
              <w:rPr>
                <w:b/>
              </w:rPr>
            </w:pPr>
            <w:r w:rsidRPr="00F84D3F">
              <w:rPr>
                <w:b/>
              </w:rPr>
              <w:t>Количество часов</w:t>
            </w:r>
          </w:p>
        </w:tc>
        <w:tc>
          <w:tcPr>
            <w:tcW w:w="1984" w:type="dxa"/>
            <w:gridSpan w:val="2"/>
            <w:vAlign w:val="center"/>
          </w:tcPr>
          <w:p w:rsidR="00A90055" w:rsidRPr="00F84D3F" w:rsidRDefault="00A90055" w:rsidP="00205B7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A90055" w:rsidRPr="00F84D3F" w:rsidTr="00205B7A">
        <w:trPr>
          <w:cantSplit/>
          <w:trHeight w:val="626"/>
        </w:trPr>
        <w:tc>
          <w:tcPr>
            <w:tcW w:w="817" w:type="dxa"/>
            <w:vMerge/>
            <w:textDirection w:val="btLr"/>
            <w:vAlign w:val="center"/>
          </w:tcPr>
          <w:p w:rsidR="00A90055" w:rsidRPr="00F84D3F" w:rsidRDefault="00A90055" w:rsidP="00205B7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71" w:type="dxa"/>
            <w:vMerge/>
            <w:vAlign w:val="center"/>
          </w:tcPr>
          <w:p w:rsidR="00A90055" w:rsidRPr="00F84D3F" w:rsidRDefault="00A90055" w:rsidP="00205B7A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90055" w:rsidRPr="00F84D3F" w:rsidRDefault="00A90055" w:rsidP="00205B7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90055" w:rsidRPr="00F84D3F" w:rsidRDefault="00A90055" w:rsidP="00205B7A">
            <w:pPr>
              <w:jc w:val="center"/>
              <w:rPr>
                <w:b/>
              </w:rPr>
            </w:pPr>
            <w:r w:rsidRPr="00F84D3F">
              <w:rPr>
                <w:b/>
              </w:rPr>
              <w:t>По плану</w:t>
            </w: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b/>
              </w:rPr>
            </w:pPr>
            <w:r w:rsidRPr="00F84D3F">
              <w:rPr>
                <w:b/>
              </w:rPr>
              <w:t>По факту</w:t>
            </w: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Упражнения на формирование правильного дыхания</w:t>
            </w:r>
          </w:p>
        </w:tc>
        <w:tc>
          <w:tcPr>
            <w:tcW w:w="709" w:type="dxa"/>
          </w:tcPr>
          <w:p w:rsidR="00A90055" w:rsidRPr="00F84D3F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Дыхательные упражнения по подражанию. Дыхательные упражнения под хлопки.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spacing w:line="270" w:lineRule="atLeast"/>
              <w:ind w:left="108" w:right="176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Грудное, брюшное и полное дыхание в исходных положениях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A900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Дыхание при ходьбе. Упражнения.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A900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Сгибание пальцев в кулак и разгибание с изменение темпа.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spacing w:line="270" w:lineRule="atLeast"/>
              <w:ind w:left="108" w:right="683"/>
              <w:rPr>
                <w:sz w:val="24"/>
              </w:rPr>
            </w:pPr>
            <w:r>
              <w:rPr>
                <w:sz w:val="24"/>
              </w:rPr>
              <w:t>Наклоны головой, туловищем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13108F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Сгибание стопы. Перекаты с носков на пятки. Приседания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Ходьба ровным шагом. Ходьба на носках. Упражнения.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205B7A">
            <w:pPr>
              <w:pStyle w:val="TableParagraph"/>
              <w:ind w:left="108" w:right="476"/>
              <w:jc w:val="both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Ходьба в медленном и быстром темпе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A90055" w:rsidRPr="00F84D3F" w:rsidTr="00205B7A">
        <w:trPr>
          <w:cantSplit/>
          <w:trHeight w:val="278"/>
        </w:trPr>
        <w:tc>
          <w:tcPr>
            <w:tcW w:w="817" w:type="dxa"/>
          </w:tcPr>
          <w:p w:rsidR="00A90055" w:rsidRPr="0083600A" w:rsidRDefault="00A90055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A90055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Ходьба по линии. Захват предметов.</w:t>
            </w:r>
          </w:p>
        </w:tc>
        <w:tc>
          <w:tcPr>
            <w:tcW w:w="709" w:type="dxa"/>
          </w:tcPr>
          <w:p w:rsidR="00A90055" w:rsidRDefault="00A90055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0055" w:rsidRPr="00F84D3F" w:rsidRDefault="00A90055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Броски мячей. Перекатывание мячей.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ind w:left="108" w:right="875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«Кошка и мышки». Игра.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«Волшебный мешочек». Игра.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«Аист ходит по болоту». Игра.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«Запомни порядок». Игра.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rFonts w:eastAsiaTheme="minorHAnsi"/>
                <w:sz w:val="23"/>
                <w:szCs w:val="23"/>
              </w:rPr>
              <w:t>«Запомни порядок». Игра.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  <w:tr w:rsidR="0013108F" w:rsidRPr="00F84D3F" w:rsidTr="00205B7A">
        <w:trPr>
          <w:cantSplit/>
          <w:trHeight w:val="278"/>
        </w:trPr>
        <w:tc>
          <w:tcPr>
            <w:tcW w:w="817" w:type="dxa"/>
          </w:tcPr>
          <w:p w:rsidR="0013108F" w:rsidRPr="0083600A" w:rsidRDefault="0013108F" w:rsidP="00A9005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13108F" w:rsidRDefault="00205B7A" w:rsidP="0013108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Заключительно-обобщающий урок</w:t>
            </w:r>
          </w:p>
        </w:tc>
        <w:tc>
          <w:tcPr>
            <w:tcW w:w="709" w:type="dxa"/>
          </w:tcPr>
          <w:p w:rsidR="0013108F" w:rsidRDefault="0013108F" w:rsidP="00205B7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3108F" w:rsidRPr="00F84D3F" w:rsidRDefault="0013108F" w:rsidP="00205B7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5B2D" w:rsidRPr="00A25B2D" w:rsidRDefault="00A25B2D" w:rsidP="00A25B2D">
      <w:pPr>
        <w:pStyle w:val="Heading2"/>
        <w:spacing w:before="272" w:line="240" w:lineRule="auto"/>
        <w:ind w:left="761"/>
        <w:jc w:val="center"/>
        <w:rPr>
          <w:i w:val="0"/>
          <w:color w:val="000000" w:themeColor="text1"/>
          <w:sz w:val="28"/>
          <w:szCs w:val="28"/>
        </w:rPr>
      </w:pPr>
      <w:r w:rsidRPr="00A25B2D">
        <w:rPr>
          <w:i w:val="0"/>
          <w:color w:val="000000" w:themeColor="text1"/>
          <w:sz w:val="28"/>
          <w:szCs w:val="28"/>
        </w:rPr>
        <w:t>Учебно-методические и материально-техническое обеспечение</w:t>
      </w:r>
    </w:p>
    <w:p w:rsidR="0013108F" w:rsidRDefault="0013108F" w:rsidP="0013108F">
      <w:pPr>
        <w:pStyle w:val="Heading2"/>
        <w:spacing w:before="272" w:line="240" w:lineRule="auto"/>
        <w:ind w:left="761"/>
      </w:pPr>
      <w:r>
        <w:t>Учебно-методическая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:rsidR="0013108F" w:rsidRDefault="0013108F" w:rsidP="0013108F">
      <w:pPr>
        <w:pStyle w:val="a6"/>
        <w:ind w:left="0"/>
        <w:rPr>
          <w:b/>
          <w:i/>
        </w:rPr>
      </w:pP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ind w:left="581" w:right="230"/>
        <w:contextualSpacing w:val="0"/>
        <w:jc w:val="both"/>
      </w:pPr>
      <w: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Екатеринбург.</w:t>
      </w: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ind w:left="581" w:right="227"/>
        <w:contextualSpacing w:val="0"/>
        <w:jc w:val="both"/>
      </w:pPr>
      <w:r>
        <w:t>Программы для подготовительного, 1 – 4 классов специальных (коррекционных) образовательных учреждений VIII вида под редакцией В. В. Воронковой. М.: Просвещение, 2009.</w:t>
      </w: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before="1"/>
        <w:ind w:left="581" w:right="228"/>
        <w:contextualSpacing w:val="0"/>
        <w:jc w:val="both"/>
      </w:pPr>
      <w:r>
        <w:t>Бгажнокова, И.М. Программа для коррекционных образовательных школ 8 вида 0-4 классов.- М.: Просвещение, 2011.</w:t>
      </w: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ind w:left="581" w:right="224"/>
        <w:contextualSpacing w:val="0"/>
        <w:jc w:val="both"/>
      </w:pPr>
      <w:r>
        <w:t>М.А. Михайлова, Н.В. Воронина. Танцы, игры, упражнения для красивого движения. - М., 2001.</w:t>
      </w: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ind w:left="581" w:hanging="359"/>
        <w:contextualSpacing w:val="0"/>
        <w:jc w:val="both"/>
      </w:pPr>
      <w:r>
        <w:t>И.Г.</w:t>
      </w:r>
      <w:r>
        <w:rPr>
          <w:spacing w:val="-5"/>
        </w:rPr>
        <w:t xml:space="preserve"> </w:t>
      </w:r>
      <w:r>
        <w:t>Лопухина.</w:t>
      </w:r>
      <w:r>
        <w:rPr>
          <w:spacing w:val="-2"/>
        </w:rPr>
        <w:t xml:space="preserve"> </w:t>
      </w:r>
      <w:r>
        <w:t>Речь,</w:t>
      </w:r>
      <w:r>
        <w:rPr>
          <w:spacing w:val="-3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Движение,</w:t>
      </w:r>
      <w:r>
        <w:rPr>
          <w:spacing w:val="-3"/>
        </w:rPr>
        <w:t xml:space="preserve"> </w:t>
      </w:r>
      <w:r>
        <w:t>С-П</w:t>
      </w:r>
      <w:r>
        <w:rPr>
          <w:spacing w:val="-3"/>
        </w:rPr>
        <w:t xml:space="preserve"> </w:t>
      </w:r>
      <w:r>
        <w:t>изд-во</w:t>
      </w:r>
      <w:r>
        <w:rPr>
          <w:spacing w:val="2"/>
        </w:rPr>
        <w:t xml:space="preserve"> </w:t>
      </w:r>
      <w:r>
        <w:rPr>
          <w:spacing w:val="-2"/>
        </w:rPr>
        <w:t>«Дельта».</w:t>
      </w:r>
    </w:p>
    <w:p w:rsidR="0013108F" w:rsidRDefault="0013108F" w:rsidP="0013108F">
      <w:pPr>
        <w:pStyle w:val="a5"/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ind w:left="581" w:right="225"/>
        <w:contextualSpacing w:val="0"/>
        <w:jc w:val="both"/>
      </w:pPr>
      <w:r>
        <w:t>М.А Косицина, И.Г. Бородина Коррекционная ритмика. Комплекс практических материалов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технология</w:t>
      </w:r>
      <w:r>
        <w:rPr>
          <w:spacing w:val="37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детьми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нарушением</w:t>
      </w:r>
      <w:r>
        <w:rPr>
          <w:spacing w:val="36"/>
        </w:rPr>
        <w:t xml:space="preserve"> </w:t>
      </w:r>
      <w:r>
        <w:t>интеллекта.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М.;</w:t>
      </w:r>
      <w:r>
        <w:rPr>
          <w:spacing w:val="38"/>
        </w:rPr>
        <w:t xml:space="preserve"> </w:t>
      </w:r>
      <w:r>
        <w:t>Изд-во</w:t>
      </w:r>
    </w:p>
    <w:p w:rsidR="0013108F" w:rsidRDefault="0013108F" w:rsidP="0013108F">
      <w:pPr>
        <w:pStyle w:val="a6"/>
        <w:ind w:left="581"/>
        <w:jc w:val="both"/>
      </w:pPr>
      <w:r>
        <w:t>«Гном»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5"/>
        </w:rPr>
        <w:t>Д.</w:t>
      </w:r>
    </w:p>
    <w:p w:rsidR="0013108F" w:rsidRDefault="0013108F" w:rsidP="0013108F">
      <w:pPr>
        <w:pStyle w:val="Heading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</w:t>
      </w:r>
      <w:r>
        <w:rPr>
          <w:spacing w:val="-1"/>
        </w:rPr>
        <w:t xml:space="preserve"> </w:t>
      </w:r>
      <w:r>
        <w:rPr>
          <w:spacing w:val="-2"/>
        </w:rPr>
        <w:t>материалы: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before="131"/>
        <w:ind w:left="581" w:hanging="359"/>
        <w:contextualSpacing w:val="0"/>
      </w:pPr>
      <w:r>
        <w:t>информационные</w:t>
      </w:r>
      <w:r>
        <w:rPr>
          <w:spacing w:val="-6"/>
        </w:rPr>
        <w:t xml:space="preserve"> </w:t>
      </w:r>
      <w:r>
        <w:t>сайты,</w:t>
      </w:r>
      <w:r>
        <w:rPr>
          <w:spacing w:val="-4"/>
        </w:rPr>
        <w:t xml:space="preserve"> </w:t>
      </w:r>
      <w:r>
        <w:t>интернет-ресурсы,</w:t>
      </w:r>
      <w:r>
        <w:rPr>
          <w:spacing w:val="-5"/>
        </w:rPr>
        <w:t xml:space="preserve"> </w:t>
      </w:r>
      <w:r>
        <w:t>энциклопедии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др.;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before="2" w:line="293" w:lineRule="exact"/>
        <w:ind w:left="581" w:hanging="359"/>
        <w:contextualSpacing w:val="0"/>
      </w:pPr>
      <w:r>
        <w:t>мультимедийные</w:t>
      </w:r>
      <w:r>
        <w:rPr>
          <w:spacing w:val="-9"/>
        </w:rPr>
        <w:t xml:space="preserve"> </w:t>
      </w:r>
      <w:r>
        <w:rPr>
          <w:spacing w:val="-2"/>
        </w:rPr>
        <w:t>энциклопедии;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line="293" w:lineRule="exact"/>
        <w:ind w:left="581" w:hanging="359"/>
        <w:contextualSpacing w:val="0"/>
      </w:pPr>
      <w:r>
        <w:t>аудиозаписи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фонохрестоматии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  <w:r>
        <w:rPr>
          <w:spacing w:val="-4"/>
        </w:rPr>
        <w:t xml:space="preserve"> (CD);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before="2" w:line="237" w:lineRule="auto"/>
        <w:ind w:left="581" w:right="235"/>
        <w:contextualSpacing w:val="0"/>
      </w:pPr>
      <w:r>
        <w:t>видеофильмы,</w:t>
      </w:r>
      <w:r>
        <w:rPr>
          <w:spacing w:val="40"/>
        </w:rPr>
        <w:t xml:space="preserve"> </w:t>
      </w:r>
      <w:r>
        <w:t>посвященные</w:t>
      </w:r>
      <w:r>
        <w:rPr>
          <w:spacing w:val="40"/>
        </w:rPr>
        <w:t xml:space="preserve"> </w:t>
      </w:r>
      <w:r>
        <w:t>творчеству</w:t>
      </w:r>
      <w:r>
        <w:rPr>
          <w:spacing w:val="40"/>
        </w:rPr>
        <w:t xml:space="preserve"> </w:t>
      </w:r>
      <w:r>
        <w:t>выдающихся</w:t>
      </w:r>
      <w:r>
        <w:rPr>
          <w:spacing w:val="40"/>
        </w:rPr>
        <w:t xml:space="preserve"> </w:t>
      </w:r>
      <w:r>
        <w:t>отечественных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зарубежных </w:t>
      </w:r>
      <w:r>
        <w:rPr>
          <w:spacing w:val="-2"/>
        </w:rPr>
        <w:t>композиторов;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before="2" w:line="293" w:lineRule="exact"/>
        <w:ind w:left="581" w:hanging="359"/>
        <w:contextualSpacing w:val="0"/>
      </w:pPr>
      <w:r>
        <w:t>видеофильмы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записью</w:t>
      </w:r>
      <w:r>
        <w:rPr>
          <w:spacing w:val="-3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балетных</w:t>
      </w:r>
      <w:r>
        <w:rPr>
          <w:spacing w:val="-1"/>
        </w:rPr>
        <w:t xml:space="preserve"> </w:t>
      </w:r>
      <w:r>
        <w:rPr>
          <w:spacing w:val="-2"/>
        </w:rPr>
        <w:t>спектаклей;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line="293" w:lineRule="exact"/>
        <w:ind w:left="581" w:hanging="359"/>
        <w:contextualSpacing w:val="0"/>
      </w:pPr>
      <w:r>
        <w:t>видеофильмы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записью</w:t>
      </w:r>
      <w:r>
        <w:rPr>
          <w:spacing w:val="-4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оркестровых</w:t>
      </w:r>
      <w:r>
        <w:rPr>
          <w:spacing w:val="-3"/>
        </w:rPr>
        <w:t xml:space="preserve"> </w:t>
      </w:r>
      <w:r>
        <w:rPr>
          <w:spacing w:val="-2"/>
        </w:rPr>
        <w:t>коллективов;</w:t>
      </w:r>
    </w:p>
    <w:p w:rsidR="0013108F" w:rsidRDefault="0013108F" w:rsidP="0013108F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line="293" w:lineRule="exact"/>
        <w:ind w:left="581" w:hanging="359"/>
        <w:contextualSpacing w:val="0"/>
      </w:pPr>
      <w:r>
        <w:t>видеофильмы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записью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хоровых</w:t>
      </w:r>
      <w:r>
        <w:rPr>
          <w:spacing w:val="-3"/>
        </w:rPr>
        <w:t xml:space="preserve"> </w:t>
      </w:r>
      <w:r>
        <w:t>коллективов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т.д.</w:t>
      </w:r>
    </w:p>
    <w:p w:rsidR="0013108F" w:rsidRDefault="0013108F" w:rsidP="0013108F">
      <w:pPr>
        <w:pStyle w:val="Heading2"/>
        <w:spacing w:line="275" w:lineRule="exact"/>
        <w:ind w:left="821"/>
      </w:pPr>
      <w:r>
        <w:t>ТСО,</w:t>
      </w:r>
      <w:r>
        <w:rPr>
          <w:spacing w:val="-5"/>
        </w:rPr>
        <w:t xml:space="preserve"> </w:t>
      </w:r>
      <w:r>
        <w:t>учебно-практическое</w:t>
      </w:r>
      <w:r>
        <w:rPr>
          <w:spacing w:val="-5"/>
        </w:rPr>
        <w:t xml:space="preserve"> </w:t>
      </w:r>
      <w:r>
        <w:rPr>
          <w:spacing w:val="-2"/>
        </w:rPr>
        <w:t>оборудование:</w:t>
      </w:r>
    </w:p>
    <w:p w:rsidR="0013108F" w:rsidRPr="00A25B2D" w:rsidRDefault="0013108F" w:rsidP="00A25B2D">
      <w:pPr>
        <w:pStyle w:val="a5"/>
        <w:widowControl w:val="0"/>
        <w:numPr>
          <w:ilvl w:val="1"/>
          <w:numId w:val="6"/>
        </w:numPr>
        <w:tabs>
          <w:tab w:val="left" w:pos="581"/>
        </w:tabs>
        <w:autoSpaceDE w:val="0"/>
        <w:autoSpaceDN w:val="0"/>
        <w:spacing w:line="293" w:lineRule="exact"/>
        <w:ind w:left="581" w:firstLine="709"/>
        <w:contextualSpacing w:val="0"/>
        <w:rPr>
          <w:sz w:val="28"/>
          <w:szCs w:val="28"/>
        </w:rPr>
      </w:pPr>
      <w:r w:rsidRPr="00A25B2D">
        <w:rPr>
          <w:spacing w:val="-2"/>
        </w:rPr>
        <w:t>компьютер</w:t>
      </w:r>
      <w:r w:rsidR="00A25B2D" w:rsidRPr="00A25B2D">
        <w:rPr>
          <w:spacing w:val="-2"/>
        </w:rPr>
        <w:t>.</w:t>
      </w:r>
    </w:p>
    <w:sectPr w:rsidR="0013108F" w:rsidRPr="00A25B2D" w:rsidSect="00FF563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7AA" w:rsidRDefault="00CB57AA" w:rsidP="00A25B2D">
      <w:r>
        <w:separator/>
      </w:r>
    </w:p>
  </w:endnote>
  <w:endnote w:type="continuationSeparator" w:id="0">
    <w:p w:rsidR="00CB57AA" w:rsidRDefault="00CB57AA" w:rsidP="00A25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035"/>
      <w:docPartObj>
        <w:docPartGallery w:val="Page Numbers (Bottom of Page)"/>
        <w:docPartUnique/>
      </w:docPartObj>
    </w:sdtPr>
    <w:sdtContent>
      <w:p w:rsidR="00A25B2D" w:rsidRDefault="00DA27D7">
        <w:pPr>
          <w:pStyle w:val="ab"/>
          <w:jc w:val="right"/>
        </w:pPr>
        <w:fldSimple w:instr=" PAGE   \* MERGEFORMAT ">
          <w:r w:rsidR="00FB0401">
            <w:rPr>
              <w:noProof/>
            </w:rPr>
            <w:t>1</w:t>
          </w:r>
        </w:fldSimple>
      </w:p>
    </w:sdtContent>
  </w:sdt>
  <w:p w:rsidR="00A25B2D" w:rsidRDefault="00A25B2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7AA" w:rsidRDefault="00CB57AA" w:rsidP="00A25B2D">
      <w:r>
        <w:separator/>
      </w:r>
    </w:p>
  </w:footnote>
  <w:footnote w:type="continuationSeparator" w:id="0">
    <w:p w:rsidR="00CB57AA" w:rsidRDefault="00CB57AA" w:rsidP="00A25B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6FF0"/>
    <w:multiLevelType w:val="hybridMultilevel"/>
    <w:tmpl w:val="3A042DE4"/>
    <w:lvl w:ilvl="0" w:tplc="FBF48998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FCFA24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B286FF8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1858276E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087A97CE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649E5BAE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B3228DD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289AFDEC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F2E272A0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1">
    <w:nsid w:val="15C26075"/>
    <w:multiLevelType w:val="hybridMultilevel"/>
    <w:tmpl w:val="633EDC3E"/>
    <w:lvl w:ilvl="0" w:tplc="B47A1E18">
      <w:numFmt w:val="bullet"/>
      <w:lvlText w:val="-"/>
      <w:lvlJc w:val="left"/>
      <w:pPr>
        <w:ind w:left="2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42FC6">
      <w:numFmt w:val="bullet"/>
      <w:lvlText w:val="•"/>
      <w:lvlJc w:val="left"/>
      <w:pPr>
        <w:ind w:left="1178" w:hanging="144"/>
      </w:pPr>
      <w:rPr>
        <w:rFonts w:hint="default"/>
        <w:lang w:val="ru-RU" w:eastAsia="en-US" w:bidi="ar-SA"/>
      </w:rPr>
    </w:lvl>
    <w:lvl w:ilvl="2" w:tplc="07F4967C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C26AD3FA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4" w:tplc="96829F7E">
      <w:numFmt w:val="bullet"/>
      <w:lvlText w:val="•"/>
      <w:lvlJc w:val="left"/>
      <w:pPr>
        <w:ind w:left="4054" w:hanging="144"/>
      </w:pPr>
      <w:rPr>
        <w:rFonts w:hint="default"/>
        <w:lang w:val="ru-RU" w:eastAsia="en-US" w:bidi="ar-SA"/>
      </w:rPr>
    </w:lvl>
    <w:lvl w:ilvl="5" w:tplc="18C0E258">
      <w:numFmt w:val="bullet"/>
      <w:lvlText w:val="•"/>
      <w:lvlJc w:val="left"/>
      <w:pPr>
        <w:ind w:left="5013" w:hanging="144"/>
      </w:pPr>
      <w:rPr>
        <w:rFonts w:hint="default"/>
        <w:lang w:val="ru-RU" w:eastAsia="en-US" w:bidi="ar-SA"/>
      </w:rPr>
    </w:lvl>
    <w:lvl w:ilvl="6" w:tplc="0ADA9D96">
      <w:numFmt w:val="bullet"/>
      <w:lvlText w:val="•"/>
      <w:lvlJc w:val="left"/>
      <w:pPr>
        <w:ind w:left="5971" w:hanging="144"/>
      </w:pPr>
      <w:rPr>
        <w:rFonts w:hint="default"/>
        <w:lang w:val="ru-RU" w:eastAsia="en-US" w:bidi="ar-SA"/>
      </w:rPr>
    </w:lvl>
    <w:lvl w:ilvl="7" w:tplc="1E864D06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8" w:tplc="394221F6">
      <w:numFmt w:val="bullet"/>
      <w:lvlText w:val="•"/>
      <w:lvlJc w:val="left"/>
      <w:pPr>
        <w:ind w:left="7889" w:hanging="144"/>
      </w:pPr>
      <w:rPr>
        <w:rFonts w:hint="default"/>
        <w:lang w:val="ru-RU" w:eastAsia="en-US" w:bidi="ar-SA"/>
      </w:rPr>
    </w:lvl>
  </w:abstractNum>
  <w:abstractNum w:abstractNumId="2">
    <w:nsid w:val="290A15FF"/>
    <w:multiLevelType w:val="hybridMultilevel"/>
    <w:tmpl w:val="F86AC7AC"/>
    <w:lvl w:ilvl="0" w:tplc="9654B898">
      <w:start w:val="1"/>
      <w:numFmt w:val="decimal"/>
      <w:lvlText w:val="%1."/>
      <w:lvlJc w:val="left"/>
      <w:pPr>
        <w:ind w:left="5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00C60">
      <w:numFmt w:val="bullet"/>
      <w:lvlText w:val=""/>
      <w:lvlJc w:val="left"/>
      <w:pPr>
        <w:ind w:left="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62460E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142E8C92"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 w:tplc="23225272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5614B4B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4DA0200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12F25412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AF980398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3">
    <w:nsid w:val="2B5461CF"/>
    <w:multiLevelType w:val="hybridMultilevel"/>
    <w:tmpl w:val="36CA41A6"/>
    <w:lvl w:ilvl="0" w:tplc="EB023016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8A54E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2670E6EA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5C2A1186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8C62FC8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F3C43714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4A646F9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CBBA4DF8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B74C669E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4">
    <w:nsid w:val="2BE353A4"/>
    <w:multiLevelType w:val="hybridMultilevel"/>
    <w:tmpl w:val="F0523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197"/>
    <w:rsid w:val="000807E4"/>
    <w:rsid w:val="000A714F"/>
    <w:rsid w:val="0013108F"/>
    <w:rsid w:val="00205B7A"/>
    <w:rsid w:val="0089585B"/>
    <w:rsid w:val="00A25B2D"/>
    <w:rsid w:val="00A90055"/>
    <w:rsid w:val="00B33035"/>
    <w:rsid w:val="00B510BB"/>
    <w:rsid w:val="00C20197"/>
    <w:rsid w:val="00CB57AA"/>
    <w:rsid w:val="00DA27D7"/>
    <w:rsid w:val="00FB0401"/>
    <w:rsid w:val="00FF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C2019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019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C20197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C20197"/>
    <w:pPr>
      <w:widowControl w:val="0"/>
      <w:autoSpaceDE w:val="0"/>
      <w:autoSpaceDN w:val="0"/>
      <w:ind w:left="222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C2019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C20197"/>
    <w:pPr>
      <w:widowControl w:val="0"/>
      <w:autoSpaceDE w:val="0"/>
      <w:autoSpaceDN w:val="0"/>
      <w:ind w:left="222"/>
      <w:outlineLvl w:val="1"/>
    </w:pPr>
    <w:rPr>
      <w:b/>
      <w:bCs/>
      <w:lang w:eastAsia="en-US"/>
    </w:rPr>
  </w:style>
  <w:style w:type="paragraph" w:customStyle="1" w:styleId="Heading2">
    <w:name w:val="Heading 2"/>
    <w:basedOn w:val="a"/>
    <w:uiPriority w:val="1"/>
    <w:qFormat/>
    <w:rsid w:val="00C20197"/>
    <w:pPr>
      <w:widowControl w:val="0"/>
      <w:autoSpaceDE w:val="0"/>
      <w:autoSpaceDN w:val="0"/>
      <w:spacing w:before="4" w:line="274" w:lineRule="exact"/>
      <w:ind w:left="222"/>
      <w:outlineLvl w:val="2"/>
    </w:pPr>
    <w:rPr>
      <w:b/>
      <w:bCs/>
      <w:i/>
      <w:iCs/>
      <w:lang w:eastAsia="en-US"/>
    </w:rPr>
  </w:style>
  <w:style w:type="table" w:styleId="a8">
    <w:name w:val="Table Grid"/>
    <w:basedOn w:val="a1"/>
    <w:uiPriority w:val="59"/>
    <w:rsid w:val="00A900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00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25B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25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25B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5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B04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B04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5</cp:revision>
  <dcterms:created xsi:type="dcterms:W3CDTF">2024-09-25T14:20:00Z</dcterms:created>
  <dcterms:modified xsi:type="dcterms:W3CDTF">2024-10-03T17:29:00Z</dcterms:modified>
</cp:coreProperties>
</file>